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FC1D" w14:textId="77777777" w:rsidR="00FF5EFC" w:rsidRDefault="00FF5EFC" w:rsidP="00FE7ECF">
      <w:pPr>
        <w:pStyle w:val="Title"/>
        <w:spacing w:before="120" w:after="0"/>
        <w:rPr>
          <w:rFonts w:ascii="Calibri" w:hAnsi="Calibri" w:cs="Calibri"/>
          <w:sz w:val="22"/>
          <w:szCs w:val="22"/>
          <w:lang w:val="en-GB"/>
        </w:rPr>
      </w:pPr>
    </w:p>
    <w:p w14:paraId="087ABD54" w14:textId="77777777" w:rsidR="00FE7ECF" w:rsidRPr="00131FE8" w:rsidRDefault="00F83DB7" w:rsidP="00FE7ECF">
      <w:pPr>
        <w:pStyle w:val="Title"/>
        <w:spacing w:before="120" w:after="0"/>
        <w:rPr>
          <w:rFonts w:ascii="Calibri" w:hAnsi="Calibri" w:cs="Calibri"/>
          <w:sz w:val="28"/>
          <w:szCs w:val="28"/>
          <w:lang w:val="en-GB"/>
        </w:rPr>
      </w:pPr>
      <w:r w:rsidRPr="00131FE8">
        <w:rPr>
          <w:rFonts w:ascii="Calibri" w:hAnsi="Calibri" w:cs="Calibri"/>
          <w:sz w:val="28"/>
          <w:szCs w:val="28"/>
          <w:lang w:val="en-GB"/>
        </w:rPr>
        <w:t>Cloud</w:t>
      </w:r>
      <w:r w:rsidR="00FE7ECF" w:rsidRPr="00131FE8">
        <w:rPr>
          <w:rFonts w:ascii="Calibri" w:hAnsi="Calibri" w:cs="Calibri"/>
          <w:sz w:val="28"/>
          <w:szCs w:val="28"/>
          <w:lang w:val="en-GB"/>
        </w:rPr>
        <w:t xml:space="preserve"> </w:t>
      </w:r>
      <w:r w:rsidR="001E4B71" w:rsidRPr="00131FE8">
        <w:rPr>
          <w:rFonts w:ascii="Calibri" w:hAnsi="Calibri" w:cs="Calibri"/>
          <w:sz w:val="28"/>
          <w:szCs w:val="28"/>
          <w:lang w:val="en-GB"/>
        </w:rPr>
        <w:t>Request</w:t>
      </w:r>
      <w:r w:rsidR="00FE7ECF" w:rsidRPr="00131FE8">
        <w:rPr>
          <w:rFonts w:ascii="Calibri" w:hAnsi="Calibri" w:cs="Calibri"/>
          <w:sz w:val="28"/>
          <w:szCs w:val="28"/>
          <w:lang w:val="en-GB"/>
        </w:rPr>
        <w:t xml:space="preserve"> </w:t>
      </w:r>
      <w:r w:rsidR="00F13FD3" w:rsidRPr="00131FE8">
        <w:rPr>
          <w:rFonts w:ascii="Calibri" w:hAnsi="Calibri" w:cs="Calibri"/>
          <w:sz w:val="28"/>
          <w:szCs w:val="28"/>
          <w:lang w:val="en-GB"/>
        </w:rPr>
        <w:t xml:space="preserve">on Orix </w:t>
      </w:r>
    </w:p>
    <w:p w14:paraId="67BDFC5B" w14:textId="77777777" w:rsidR="001E4B71" w:rsidRPr="001E4B71" w:rsidRDefault="001E4B71" w:rsidP="00FE7ECF">
      <w:pPr>
        <w:pStyle w:val="Title"/>
        <w:spacing w:before="120" w:after="0"/>
        <w:rPr>
          <w:rFonts w:ascii="Calibri" w:hAnsi="Calibri" w:cs="Calibri"/>
          <w:sz w:val="21"/>
          <w:szCs w:val="21"/>
          <w:lang w:val="en-GB"/>
        </w:rPr>
      </w:pPr>
    </w:p>
    <w:p w14:paraId="7E871BC7" w14:textId="77777777" w:rsidR="00F13FD3" w:rsidRPr="00131FE8" w:rsidRDefault="00F13FD3" w:rsidP="00306D5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pacing w:val="-2"/>
          <w:sz w:val="20"/>
          <w:szCs w:val="20"/>
        </w:rPr>
      </w:pPr>
      <w:r w:rsidRPr="00131FE8">
        <w:rPr>
          <w:rFonts w:ascii="Calibri" w:hAnsi="Calibri" w:cs="Calibri"/>
          <w:spacing w:val="-2"/>
          <w:sz w:val="20"/>
          <w:szCs w:val="20"/>
        </w:rPr>
        <w:t>Through the VPR Office, KAUST is making available Orix, a cloud-hosted GPU cluster for a limited period, featuring 128× GPUs total (64× NVIDIA H100 and  64× NVIDIA H200 GPUs)</w:t>
      </w:r>
      <w:r w:rsidR="001E4B71" w:rsidRPr="00131FE8">
        <w:rPr>
          <w:rFonts w:ascii="Calibri" w:hAnsi="Calibri" w:cs="Calibri"/>
          <w:spacing w:val="-2"/>
          <w:sz w:val="20"/>
          <w:szCs w:val="20"/>
        </w:rPr>
        <w:t>.</w:t>
      </w:r>
    </w:p>
    <w:p w14:paraId="204190A3" w14:textId="77777777" w:rsidR="00F13FD3" w:rsidRPr="00131FE8" w:rsidRDefault="00F13FD3" w:rsidP="00306D5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pacing w:val="-2"/>
          <w:sz w:val="20"/>
          <w:szCs w:val="20"/>
        </w:rPr>
      </w:pPr>
      <w:r w:rsidRPr="00131FE8">
        <w:rPr>
          <w:rFonts w:ascii="Calibri" w:hAnsi="Calibri" w:cs="Calibri"/>
          <w:spacing w:val="-2"/>
          <w:sz w:val="20"/>
          <w:szCs w:val="20"/>
        </w:rPr>
        <w:t>ORIX is available to KAUST users only, and access is granted by request and explicit approval.</w:t>
      </w:r>
      <w:r w:rsidR="00860B19" w:rsidRPr="00131FE8">
        <w:rPr>
          <w:rFonts w:ascii="Calibri" w:hAnsi="Calibri" w:cs="Calibri"/>
          <w:spacing w:val="-2"/>
          <w:sz w:val="20"/>
          <w:szCs w:val="20"/>
        </w:rPr>
        <w:t xml:space="preserve"> ORIX is </w:t>
      </w:r>
      <w:r w:rsidR="00860B19" w:rsidRPr="00124546">
        <w:rPr>
          <w:rFonts w:ascii="Calibri" w:hAnsi="Calibri" w:cs="Calibri"/>
          <w:b/>
          <w:bCs/>
          <w:spacing w:val="-2"/>
          <w:sz w:val="20"/>
          <w:szCs w:val="20"/>
        </w:rPr>
        <w:t>preemption-first</w:t>
      </w:r>
      <w:r w:rsidR="00860B19" w:rsidRPr="00131FE8">
        <w:rPr>
          <w:rFonts w:ascii="Calibri" w:hAnsi="Calibri" w:cs="Calibri"/>
          <w:spacing w:val="-2"/>
          <w:sz w:val="20"/>
          <w:szCs w:val="20"/>
        </w:rPr>
        <w:t xml:space="preserve"> by design using SLURM scheduler.</w:t>
      </w:r>
    </w:p>
    <w:p w14:paraId="0E5693E9" w14:textId="77777777" w:rsidR="00F13FD3" w:rsidRPr="00131FE8" w:rsidRDefault="00F13FD3" w:rsidP="00306D5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pacing w:val="-2"/>
          <w:sz w:val="20"/>
          <w:szCs w:val="20"/>
        </w:rPr>
      </w:pPr>
      <w:r w:rsidRPr="00131FE8">
        <w:rPr>
          <w:rFonts w:ascii="Calibri" w:hAnsi="Calibri" w:cs="Calibri"/>
          <w:spacing w:val="-2"/>
          <w:sz w:val="20"/>
          <w:szCs w:val="20"/>
        </w:rPr>
        <w:t>To be eligible, usage must be for internal KAUST research projects, and users must be explicitly whitelisted.</w:t>
      </w:r>
      <w:r w:rsidR="00131FE8" w:rsidRPr="00131FE8">
        <w:rPr>
          <w:rFonts w:ascii="Calibri" w:hAnsi="Calibri" w:cs="Calibri"/>
          <w:spacing w:val="-2"/>
          <w:sz w:val="20"/>
          <w:szCs w:val="20"/>
        </w:rPr>
        <w:t xml:space="preserve"> </w:t>
      </w:r>
      <w:r w:rsidR="00954990">
        <w:rPr>
          <w:rFonts w:ascii="Calibri" w:hAnsi="Calibri" w:cs="Calibri"/>
          <w:spacing w:val="-2"/>
          <w:sz w:val="20"/>
          <w:szCs w:val="20"/>
        </w:rPr>
        <w:t>T</w:t>
      </w:r>
      <w:r w:rsidRPr="00131FE8">
        <w:rPr>
          <w:rFonts w:ascii="Calibri" w:hAnsi="Calibri" w:cs="Calibri"/>
          <w:spacing w:val="-2"/>
          <w:sz w:val="20"/>
          <w:szCs w:val="20"/>
        </w:rPr>
        <w:t>his includes KAUST faculty, students, staff, and postdoctoral researchers working on approved internal projects.</w:t>
      </w:r>
    </w:p>
    <w:p w14:paraId="2A750B31" w14:textId="77777777" w:rsidR="001E4B71" w:rsidRPr="00131FE8" w:rsidRDefault="00860B19" w:rsidP="00306D5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pacing w:val="-2"/>
          <w:sz w:val="20"/>
          <w:szCs w:val="20"/>
        </w:rPr>
      </w:pPr>
      <w:r w:rsidRPr="00131FE8">
        <w:rPr>
          <w:rFonts w:ascii="Calibri" w:hAnsi="Calibri" w:cs="Calibri"/>
          <w:spacing w:val="-2"/>
          <w:sz w:val="20"/>
          <w:szCs w:val="20"/>
        </w:rPr>
        <w:t>Read the documentation here</w:t>
      </w:r>
      <w:r w:rsidR="001E4B71" w:rsidRPr="00131FE8">
        <w:rPr>
          <w:rFonts w:ascii="Calibri" w:hAnsi="Calibri" w:cs="Calibri"/>
          <w:spacing w:val="-2"/>
          <w:sz w:val="20"/>
          <w:szCs w:val="20"/>
        </w:rPr>
        <w:t>:</w:t>
      </w:r>
      <w:r w:rsidR="001E4B71" w:rsidRPr="00131FE8">
        <w:rPr>
          <w:rFonts w:ascii="Calibri" w:hAnsi="Calibri" w:cs="Calibri"/>
          <w:sz w:val="20"/>
          <w:szCs w:val="20"/>
        </w:rPr>
        <w:t xml:space="preserve"> </w:t>
      </w:r>
      <w:hyperlink r:id="rId8" w:history="1">
        <w:r w:rsidR="001E4B71" w:rsidRPr="00131FE8">
          <w:rPr>
            <w:rStyle w:val="Hyperlink"/>
            <w:rFonts w:ascii="Calibri" w:hAnsi="Calibri" w:cs="Calibri"/>
            <w:spacing w:val="-2"/>
            <w:sz w:val="20"/>
            <w:szCs w:val="20"/>
          </w:rPr>
          <w:t>https://orix.kaust.edu.sa/</w:t>
        </w:r>
      </w:hyperlink>
    </w:p>
    <w:p w14:paraId="673B1D75" w14:textId="77777777" w:rsidR="001E4B71" w:rsidRPr="00131FE8" w:rsidRDefault="001E4B71" w:rsidP="001E4B71">
      <w:pPr>
        <w:pStyle w:val="Title"/>
        <w:spacing w:before="60"/>
        <w:jc w:val="left"/>
        <w:rPr>
          <w:rFonts w:ascii="Calibri" w:hAnsi="Calibri" w:cs="Calibri"/>
          <w:sz w:val="20"/>
          <w:szCs w:val="20"/>
          <w:lang w:val="en-GB"/>
        </w:rPr>
      </w:pPr>
    </w:p>
    <w:p w14:paraId="61E5F65B" w14:textId="77777777" w:rsidR="001E4B71" w:rsidRPr="00131FE8" w:rsidRDefault="001E4B71" w:rsidP="001E4B71">
      <w:pPr>
        <w:pStyle w:val="Title"/>
        <w:spacing w:before="60"/>
        <w:jc w:val="left"/>
        <w:rPr>
          <w:rFonts w:ascii="Calibri" w:hAnsi="Calibri" w:cs="Calibri"/>
          <w:sz w:val="20"/>
          <w:szCs w:val="20"/>
          <w:lang w:val="en-GB"/>
        </w:rPr>
      </w:pPr>
      <w:r w:rsidRPr="00131FE8">
        <w:rPr>
          <w:rFonts w:ascii="Calibri" w:hAnsi="Calibri" w:cs="Calibri"/>
          <w:sz w:val="20"/>
          <w:szCs w:val="20"/>
          <w:lang w:val="en-GB"/>
        </w:rPr>
        <w:t xml:space="preserve">Submission </w:t>
      </w:r>
    </w:p>
    <w:p w14:paraId="4E28EDA1" w14:textId="7B4391DF" w:rsidR="001E4B71" w:rsidRPr="00131FE8" w:rsidRDefault="001E4B71" w:rsidP="001E4B71">
      <w:pPr>
        <w:pStyle w:val="Title"/>
        <w:spacing w:before="60"/>
        <w:jc w:val="left"/>
        <w:rPr>
          <w:rFonts w:ascii="Calibri" w:hAnsi="Calibri" w:cs="Calibri"/>
          <w:b w:val="0"/>
          <w:sz w:val="20"/>
          <w:szCs w:val="20"/>
          <w:lang w:val="en-GB"/>
        </w:rPr>
      </w:pPr>
      <w:r w:rsidRPr="00131FE8">
        <w:rPr>
          <w:rFonts w:ascii="Calibri" w:hAnsi="Calibri" w:cs="Calibri"/>
          <w:b w:val="0"/>
          <w:sz w:val="20"/>
          <w:szCs w:val="20"/>
          <w:lang w:val="en-GB"/>
        </w:rPr>
        <w:t xml:space="preserve">Please send the completed proposal to </w:t>
      </w:r>
      <w:hyperlink r:id="rId9" w:history="1">
        <w:r w:rsidR="003305E5" w:rsidRPr="005E5408">
          <w:rPr>
            <w:rStyle w:val="Hyperlink"/>
            <w:rFonts w:ascii="Calibri" w:hAnsi="Calibri" w:cs="Calibri"/>
            <w:b w:val="0"/>
            <w:sz w:val="20"/>
            <w:szCs w:val="20"/>
            <w:lang w:val="en-GB"/>
          </w:rPr>
          <w:t>projects@hpc.kaust.edu.sa</w:t>
        </w:r>
      </w:hyperlink>
      <w:r w:rsidR="003305E5">
        <w:rPr>
          <w:rFonts w:ascii="Calibri" w:hAnsi="Calibri" w:cs="Calibri"/>
          <w:bCs w:val="0"/>
          <w:sz w:val="20"/>
          <w:szCs w:val="20"/>
          <w:lang w:val="en-GB"/>
        </w:rPr>
        <w:t xml:space="preserve"> </w:t>
      </w:r>
    </w:p>
    <w:p w14:paraId="13311AE6" w14:textId="77777777" w:rsidR="00131FE8" w:rsidRDefault="00131FE8" w:rsidP="00131FE8">
      <w:pPr>
        <w:pStyle w:val="NormalWeb"/>
        <w:shd w:val="clear" w:color="auto" w:fill="FFFFFF"/>
        <w:spacing w:after="0" w:afterAutospacing="0"/>
        <w:jc w:val="both"/>
        <w:rPr>
          <w:rFonts w:ascii="Calibri" w:hAnsi="Calibri" w:cs="Calibri"/>
          <w:b/>
          <w:bCs/>
          <w:color w:val="1F1F1F"/>
          <w:sz w:val="20"/>
          <w:szCs w:val="20"/>
        </w:rPr>
      </w:pPr>
      <w:r w:rsidRPr="00131FE8">
        <w:rPr>
          <w:rFonts w:ascii="Calibri" w:hAnsi="Calibri" w:cs="Calibri"/>
          <w:b/>
          <w:bCs/>
          <w:color w:val="1F1F1F"/>
          <w:sz w:val="20"/>
          <w:szCs w:val="20"/>
        </w:rPr>
        <w:t>Disclaimer and Acknowledgment</w:t>
      </w:r>
    </w:p>
    <w:p w14:paraId="5DE1A220" w14:textId="77777777" w:rsidR="00131FE8" w:rsidRPr="00131FE8" w:rsidRDefault="00131FE8" w:rsidP="00131FE8">
      <w:pPr>
        <w:pStyle w:val="NormalWeb"/>
        <w:shd w:val="clear" w:color="auto" w:fill="FFFFFF"/>
        <w:jc w:val="both"/>
        <w:rPr>
          <w:rFonts w:ascii="Calibri" w:hAnsi="Calibri" w:cs="Calibri"/>
          <w:b/>
          <w:bCs/>
          <w:color w:val="1F1F1F"/>
          <w:sz w:val="20"/>
          <w:szCs w:val="20"/>
        </w:rPr>
      </w:pPr>
      <w:r w:rsidRPr="00131FE8">
        <w:rPr>
          <w:rFonts w:ascii="Calibri" w:hAnsi="Calibri" w:cs="Calibri"/>
          <w:color w:val="1F1F1F"/>
          <w:sz w:val="20"/>
          <w:szCs w:val="20"/>
        </w:rPr>
        <w:t>I understand and agree that access to KAUST Cloud GPU resources is granted exclusively for </w:t>
      </w:r>
      <w:r w:rsidRPr="00131FE8">
        <w:rPr>
          <w:rFonts w:ascii="Calibri" w:hAnsi="Calibri" w:cs="Calibri"/>
          <w:b/>
          <w:bCs/>
          <w:color w:val="1F1F1F"/>
          <w:sz w:val="20"/>
          <w:szCs w:val="20"/>
        </w:rPr>
        <w:t>internal KAUST projects</w:t>
      </w:r>
      <w:r w:rsidRPr="00131FE8">
        <w:rPr>
          <w:rFonts w:ascii="Calibri" w:hAnsi="Calibri" w:cs="Calibri"/>
          <w:color w:val="1F1F1F"/>
          <w:sz w:val="20"/>
          <w:szCs w:val="20"/>
        </w:rPr>
        <w:t>. I acknowledge that these resources may </w:t>
      </w:r>
      <w:r w:rsidRPr="00131FE8">
        <w:rPr>
          <w:rFonts w:ascii="Calibri" w:hAnsi="Calibri" w:cs="Calibri"/>
          <w:b/>
          <w:bCs/>
          <w:color w:val="1F1F1F"/>
          <w:sz w:val="20"/>
          <w:szCs w:val="20"/>
        </w:rPr>
        <w:t>not</w:t>
      </w:r>
      <w:r w:rsidRPr="00131FE8">
        <w:rPr>
          <w:rFonts w:ascii="Calibri" w:hAnsi="Calibri" w:cs="Calibri"/>
          <w:color w:val="1F1F1F"/>
          <w:sz w:val="20"/>
          <w:szCs w:val="20"/>
        </w:rPr>
        <w:t> be used for projects involving </w:t>
      </w:r>
      <w:r w:rsidRPr="00131FE8">
        <w:rPr>
          <w:rFonts w:ascii="Calibri" w:hAnsi="Calibri" w:cs="Calibri"/>
          <w:b/>
          <w:bCs/>
          <w:color w:val="1F1F1F"/>
          <w:sz w:val="20"/>
          <w:szCs w:val="20"/>
        </w:rPr>
        <w:t>external collaborators</w:t>
      </w:r>
      <w:r w:rsidRPr="00131FE8">
        <w:rPr>
          <w:rFonts w:ascii="Calibri" w:hAnsi="Calibri" w:cs="Calibri"/>
          <w:color w:val="1F1F1F"/>
          <w:sz w:val="20"/>
          <w:szCs w:val="20"/>
        </w:rPr>
        <w:t>, whether formal or informal, and that all work conducted using these resources must be solely within the KAUST community.</w:t>
      </w:r>
    </w:p>
    <w:p w14:paraId="341584C9" w14:textId="77777777" w:rsidR="00131FE8" w:rsidRPr="00131FE8" w:rsidRDefault="00131FE8" w:rsidP="00131F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F1F1F"/>
          <w:sz w:val="20"/>
          <w:szCs w:val="20"/>
        </w:rPr>
      </w:pPr>
      <w:r w:rsidRPr="00131FE8">
        <w:rPr>
          <w:rFonts w:ascii="Calibri" w:hAnsi="Calibri" w:cs="Calibri"/>
          <w:color w:val="1F1F1F"/>
          <w:sz w:val="20"/>
          <w:szCs w:val="20"/>
        </w:rPr>
        <w:t>I further understand and agree that access to these resources is restricted to </w:t>
      </w:r>
      <w:r w:rsidRPr="00131FE8">
        <w:rPr>
          <w:rFonts w:ascii="Calibri" w:hAnsi="Calibri" w:cs="Calibri"/>
          <w:b/>
          <w:bCs/>
          <w:color w:val="1F1F1F"/>
          <w:sz w:val="20"/>
          <w:szCs w:val="20"/>
        </w:rPr>
        <w:t>full-time KAUST staff, students, and postdoctoral researchers</w:t>
      </w:r>
      <w:r w:rsidRPr="00131FE8">
        <w:rPr>
          <w:rFonts w:ascii="Calibri" w:hAnsi="Calibri" w:cs="Calibri"/>
          <w:color w:val="1F1F1F"/>
          <w:sz w:val="20"/>
          <w:szCs w:val="20"/>
        </w:rPr>
        <w:t> using </w:t>
      </w:r>
      <w:r w:rsidRPr="00131FE8">
        <w:rPr>
          <w:rFonts w:ascii="Calibri" w:hAnsi="Calibri" w:cs="Calibri"/>
          <w:b/>
          <w:bCs/>
          <w:color w:val="1F1F1F"/>
          <w:sz w:val="20"/>
          <w:szCs w:val="20"/>
        </w:rPr>
        <w:t>valid KAUST credentials</w:t>
      </w:r>
      <w:r w:rsidRPr="00131FE8">
        <w:rPr>
          <w:rFonts w:ascii="Calibri" w:hAnsi="Calibri" w:cs="Calibri"/>
          <w:color w:val="1F1F1F"/>
          <w:sz w:val="20"/>
          <w:szCs w:val="20"/>
        </w:rPr>
        <w:t>. I acknowledge that all users must be </w:t>
      </w:r>
      <w:r w:rsidRPr="00131FE8">
        <w:rPr>
          <w:rFonts w:ascii="Calibri" w:hAnsi="Calibri" w:cs="Calibri"/>
          <w:b/>
          <w:bCs/>
          <w:color w:val="1F1F1F"/>
          <w:sz w:val="20"/>
          <w:szCs w:val="20"/>
        </w:rPr>
        <w:t>explicitly whitelisted</w:t>
      </w:r>
      <w:r w:rsidRPr="00131FE8">
        <w:rPr>
          <w:rFonts w:ascii="Calibri" w:hAnsi="Calibri" w:cs="Calibri"/>
          <w:color w:val="1F1F1F"/>
          <w:sz w:val="20"/>
          <w:szCs w:val="20"/>
        </w:rPr>
        <w:t> prior to access, and that </w:t>
      </w:r>
      <w:r w:rsidRPr="00131FE8">
        <w:rPr>
          <w:rFonts w:ascii="Calibri" w:hAnsi="Calibri" w:cs="Calibri"/>
          <w:b/>
          <w:bCs/>
          <w:color w:val="1F1F1F"/>
          <w:sz w:val="20"/>
          <w:szCs w:val="20"/>
        </w:rPr>
        <w:t>all access and usage will be logged, monitored, and auditable</w:t>
      </w:r>
      <w:r w:rsidRPr="00131FE8">
        <w:rPr>
          <w:rFonts w:ascii="Calibri" w:hAnsi="Calibri" w:cs="Calibri"/>
          <w:color w:val="1F1F1F"/>
          <w:sz w:val="20"/>
          <w:szCs w:val="20"/>
        </w:rPr>
        <w:t> in accordance with KAUST policies.</w:t>
      </w:r>
    </w:p>
    <w:p w14:paraId="3893E0B9" w14:textId="77777777" w:rsidR="00131FE8" w:rsidRPr="00131FE8" w:rsidRDefault="00131FE8" w:rsidP="00131F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F1F1F"/>
          <w:sz w:val="20"/>
          <w:szCs w:val="20"/>
        </w:rPr>
      </w:pPr>
      <w:r w:rsidRPr="00131FE8">
        <w:rPr>
          <w:rFonts w:ascii="Calibri" w:hAnsi="Calibri" w:cs="Calibri"/>
          <w:color w:val="1F1F1F"/>
          <w:sz w:val="20"/>
          <w:szCs w:val="20"/>
        </w:rPr>
        <w:t>I understand and agree that </w:t>
      </w:r>
      <w:r w:rsidRPr="00131FE8">
        <w:rPr>
          <w:rFonts w:ascii="Calibri" w:hAnsi="Calibri" w:cs="Calibri"/>
          <w:b/>
          <w:bCs/>
          <w:color w:val="1F1F1F"/>
          <w:sz w:val="20"/>
          <w:szCs w:val="20"/>
        </w:rPr>
        <w:t>authentication to the Cloud GPU resources is performed exclusively via SSH public key–based authentication</w:t>
      </w:r>
      <w:r w:rsidRPr="00131FE8">
        <w:rPr>
          <w:rFonts w:ascii="Calibri" w:hAnsi="Calibri" w:cs="Calibri"/>
          <w:color w:val="1F1F1F"/>
          <w:sz w:val="20"/>
          <w:szCs w:val="20"/>
        </w:rPr>
        <w:t>. I acknowledge that I am required to </w:t>
      </w:r>
      <w:r w:rsidRPr="00131FE8">
        <w:rPr>
          <w:rFonts w:ascii="Calibri" w:hAnsi="Calibri" w:cs="Calibri"/>
          <w:b/>
          <w:bCs/>
          <w:color w:val="1F1F1F"/>
          <w:sz w:val="20"/>
          <w:szCs w:val="20"/>
        </w:rPr>
        <w:t>submit my SSH public key as part of this application</w:t>
      </w:r>
      <w:r w:rsidRPr="00131FE8">
        <w:rPr>
          <w:rFonts w:ascii="Calibri" w:hAnsi="Calibri" w:cs="Calibri"/>
          <w:color w:val="1F1F1F"/>
          <w:sz w:val="20"/>
          <w:szCs w:val="20"/>
        </w:rPr>
        <w:t>, that password-based authentication is not permitted, and that I am solely responsible for safeguarding my private key. I further understand that any access performed using my registered SSH key will be </w:t>
      </w:r>
      <w:r w:rsidRPr="00131FE8">
        <w:rPr>
          <w:rFonts w:ascii="Calibri" w:hAnsi="Calibri" w:cs="Calibri"/>
          <w:b/>
          <w:bCs/>
          <w:color w:val="1F1F1F"/>
          <w:sz w:val="20"/>
          <w:szCs w:val="20"/>
        </w:rPr>
        <w:t>attributed to me and treated as my own activity</w:t>
      </w:r>
      <w:r w:rsidRPr="00131FE8">
        <w:rPr>
          <w:rFonts w:ascii="Calibri" w:hAnsi="Calibri" w:cs="Calibri"/>
          <w:color w:val="1F1F1F"/>
          <w:sz w:val="20"/>
          <w:szCs w:val="20"/>
        </w:rPr>
        <w:t>.</w:t>
      </w:r>
    </w:p>
    <w:p w14:paraId="1C20DA8C" w14:textId="77777777" w:rsidR="00131FE8" w:rsidRPr="00131FE8" w:rsidRDefault="00131FE8" w:rsidP="00131F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F1F1F"/>
          <w:sz w:val="20"/>
          <w:szCs w:val="20"/>
        </w:rPr>
      </w:pPr>
    </w:p>
    <w:p w14:paraId="336CEF52" w14:textId="77777777" w:rsidR="00131FE8" w:rsidRPr="00131FE8" w:rsidRDefault="00131FE8" w:rsidP="00131FE8">
      <w:pPr>
        <w:jc w:val="both"/>
        <w:rPr>
          <w:rFonts w:ascii="Calibri" w:hAnsi="Calibri" w:cs="Calibri"/>
          <w:b/>
          <w:bCs/>
          <w:sz w:val="20"/>
          <w:szCs w:val="20"/>
          <w:lang w:val="en-GB"/>
        </w:rPr>
      </w:pPr>
      <w:r w:rsidRPr="00131FE8">
        <w:rPr>
          <w:rFonts w:ascii="Calibri" w:hAnsi="Calibri" w:cs="Calibri"/>
          <w:b/>
          <w:bCs/>
          <w:sz w:val="20"/>
          <w:szCs w:val="20"/>
          <w:lang w:val="en-GB"/>
        </w:rPr>
        <w:t>Usage Policy Acknowledgment</w:t>
      </w:r>
    </w:p>
    <w:p w14:paraId="7525FB0C" w14:textId="77777777" w:rsidR="00131FE8" w:rsidRPr="00131FE8" w:rsidRDefault="00131FE8" w:rsidP="00131F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F1F1F"/>
          <w:sz w:val="20"/>
          <w:szCs w:val="20"/>
        </w:rPr>
      </w:pPr>
      <w:r w:rsidRPr="00131FE8">
        <w:rPr>
          <w:rFonts w:ascii="Calibri" w:hAnsi="Calibri" w:cs="Calibri"/>
          <w:color w:val="1F1F1F"/>
          <w:sz w:val="20"/>
          <w:szCs w:val="20"/>
        </w:rPr>
        <w:t>I understand and agree that the KAUST Cloud GPU cluster is a </w:t>
      </w:r>
      <w:r w:rsidRPr="00131FE8">
        <w:rPr>
          <w:rFonts w:ascii="Calibri" w:hAnsi="Calibri" w:cs="Calibri"/>
          <w:b/>
          <w:bCs/>
          <w:color w:val="1F1F1F"/>
          <w:sz w:val="20"/>
          <w:szCs w:val="20"/>
        </w:rPr>
        <w:t>shared and highly valuable resource</w:t>
      </w:r>
      <w:r w:rsidRPr="00131FE8">
        <w:rPr>
          <w:rFonts w:ascii="Calibri" w:hAnsi="Calibri" w:cs="Calibri"/>
          <w:color w:val="1F1F1F"/>
          <w:sz w:val="20"/>
          <w:szCs w:val="20"/>
        </w:rPr>
        <w:t>, and that its primary objective is to </w:t>
      </w:r>
      <w:r w:rsidRPr="00131FE8">
        <w:rPr>
          <w:rFonts w:ascii="Calibri" w:hAnsi="Calibri" w:cs="Calibri"/>
          <w:b/>
          <w:bCs/>
          <w:color w:val="1F1F1F"/>
          <w:sz w:val="20"/>
          <w:szCs w:val="20"/>
        </w:rPr>
        <w:t>maximize utilization and minimize idle time</w:t>
      </w:r>
      <w:r w:rsidRPr="00131FE8">
        <w:rPr>
          <w:rFonts w:ascii="Calibri" w:hAnsi="Calibri" w:cs="Calibri"/>
          <w:color w:val="1F1F1F"/>
          <w:sz w:val="20"/>
          <w:szCs w:val="20"/>
        </w:rPr>
        <w:t>. The environment is administered and set up as a </w:t>
      </w:r>
      <w:r w:rsidRPr="00131FE8">
        <w:rPr>
          <w:rFonts w:ascii="Calibri" w:hAnsi="Calibri" w:cs="Calibri"/>
          <w:b/>
          <w:bCs/>
          <w:color w:val="1F1F1F"/>
          <w:sz w:val="20"/>
          <w:szCs w:val="20"/>
        </w:rPr>
        <w:t>SLURM</w:t>
      </w:r>
      <w:r w:rsidRPr="00131FE8">
        <w:rPr>
          <w:rFonts w:ascii="Calibri" w:hAnsi="Calibri" w:cs="Calibri"/>
          <w:color w:val="1F1F1F"/>
          <w:sz w:val="20"/>
          <w:szCs w:val="20"/>
        </w:rPr>
        <w:t> setup, requiring proper familiarity with job creation and management. I acknowledge that access to GPU resources is governed by </w:t>
      </w:r>
      <w:r w:rsidRPr="00131FE8">
        <w:rPr>
          <w:rFonts w:ascii="Calibri" w:hAnsi="Calibri" w:cs="Calibri"/>
          <w:b/>
          <w:bCs/>
          <w:color w:val="1F1F1F"/>
          <w:sz w:val="20"/>
          <w:szCs w:val="20"/>
        </w:rPr>
        <w:t>reservations and/or quotas allocated to PI-led groups</w:t>
      </w:r>
      <w:r w:rsidRPr="00131FE8">
        <w:rPr>
          <w:rFonts w:ascii="Calibri" w:hAnsi="Calibri" w:cs="Calibri"/>
          <w:color w:val="1F1F1F"/>
          <w:sz w:val="20"/>
          <w:szCs w:val="20"/>
        </w:rPr>
        <w:t>, and that </w:t>
      </w:r>
      <w:r w:rsidRPr="00131FE8">
        <w:rPr>
          <w:rFonts w:ascii="Calibri" w:hAnsi="Calibri" w:cs="Calibri"/>
          <w:b/>
          <w:bCs/>
          <w:color w:val="1F1F1F"/>
          <w:sz w:val="20"/>
          <w:szCs w:val="20"/>
        </w:rPr>
        <w:t>idle resources may only be used by submitting preemptible jobs</w:t>
      </w:r>
      <w:r w:rsidRPr="00131FE8">
        <w:rPr>
          <w:rFonts w:ascii="Calibri" w:hAnsi="Calibri" w:cs="Calibri"/>
          <w:color w:val="1F1F1F"/>
          <w:sz w:val="20"/>
          <w:szCs w:val="20"/>
        </w:rPr>
        <w:t> in accordance with the documented policies.</w:t>
      </w:r>
    </w:p>
    <w:p w14:paraId="4D1CE888" w14:textId="77777777" w:rsidR="00131FE8" w:rsidRPr="00131FE8" w:rsidRDefault="00131FE8" w:rsidP="00131F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F1F1F"/>
          <w:sz w:val="20"/>
          <w:szCs w:val="20"/>
        </w:rPr>
      </w:pPr>
      <w:r w:rsidRPr="00131FE8">
        <w:rPr>
          <w:rFonts w:ascii="Calibri" w:hAnsi="Calibri" w:cs="Calibri"/>
          <w:color w:val="1F1F1F"/>
          <w:sz w:val="20"/>
          <w:szCs w:val="20"/>
        </w:rPr>
        <w:t>I understand that reservations are intended to promote </w:t>
      </w:r>
      <w:r w:rsidRPr="00131FE8">
        <w:rPr>
          <w:rFonts w:ascii="Calibri" w:hAnsi="Calibri" w:cs="Calibri"/>
          <w:b/>
          <w:bCs/>
          <w:color w:val="1F1F1F"/>
          <w:sz w:val="20"/>
          <w:szCs w:val="20"/>
        </w:rPr>
        <w:t>fairness, predictability, and appropriate matching of workloads to hardware capabilities</w:t>
      </w:r>
      <w:r w:rsidRPr="00131FE8">
        <w:rPr>
          <w:rFonts w:ascii="Calibri" w:hAnsi="Calibri" w:cs="Calibri"/>
          <w:color w:val="1F1F1F"/>
          <w:sz w:val="20"/>
          <w:szCs w:val="20"/>
        </w:rPr>
        <w:t>, and that misuse or underutilization of reserved resources may result in </w:t>
      </w:r>
      <w:r w:rsidRPr="00131FE8">
        <w:rPr>
          <w:rFonts w:ascii="Calibri" w:hAnsi="Calibri" w:cs="Calibri"/>
          <w:b/>
          <w:bCs/>
          <w:color w:val="1F1F1F"/>
          <w:sz w:val="20"/>
          <w:szCs w:val="20"/>
        </w:rPr>
        <w:t>revocation of reservations</w:t>
      </w:r>
      <w:r w:rsidRPr="00131FE8">
        <w:rPr>
          <w:rFonts w:ascii="Calibri" w:hAnsi="Calibri" w:cs="Calibri"/>
          <w:color w:val="1F1F1F"/>
          <w:sz w:val="20"/>
          <w:szCs w:val="20"/>
        </w:rPr>
        <w:t>. I further acknowledge that reservations must be requested in advance through the designated process and that approval may take time.</w:t>
      </w:r>
    </w:p>
    <w:p w14:paraId="691175E8" w14:textId="77777777" w:rsidR="00131FE8" w:rsidRPr="00131FE8" w:rsidRDefault="00131FE8" w:rsidP="00131F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F1F1F"/>
          <w:sz w:val="20"/>
          <w:szCs w:val="20"/>
        </w:rPr>
      </w:pPr>
      <w:r w:rsidRPr="00131FE8">
        <w:rPr>
          <w:rFonts w:ascii="Calibri" w:hAnsi="Calibri" w:cs="Calibri"/>
          <w:color w:val="1F1F1F"/>
          <w:sz w:val="20"/>
          <w:szCs w:val="20"/>
        </w:rPr>
        <w:t>I understand and agree that when using idle or excess resources, my jobs </w:t>
      </w:r>
      <w:r w:rsidRPr="00131FE8">
        <w:rPr>
          <w:rFonts w:ascii="Calibri" w:hAnsi="Calibri" w:cs="Calibri"/>
          <w:b/>
          <w:bCs/>
          <w:color w:val="1F1F1F"/>
          <w:sz w:val="20"/>
          <w:szCs w:val="20"/>
        </w:rPr>
        <w:t>must be explicitly configured as preemptible</w:t>
      </w:r>
      <w:r w:rsidRPr="00131FE8">
        <w:rPr>
          <w:rFonts w:ascii="Calibri" w:hAnsi="Calibri" w:cs="Calibri"/>
          <w:color w:val="1F1F1F"/>
          <w:sz w:val="20"/>
          <w:szCs w:val="20"/>
        </w:rPr>
        <w:t>, that such jobs may be interrupted at any time, and that I am responsible for handling preemption correctly (including cleanup upon receiving a warning signal).</w:t>
      </w:r>
    </w:p>
    <w:p w14:paraId="5DE53094" w14:textId="77777777" w:rsidR="00131FE8" w:rsidRPr="00131FE8" w:rsidRDefault="00131FE8" w:rsidP="00131F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F1F1F"/>
          <w:sz w:val="20"/>
          <w:szCs w:val="20"/>
        </w:rPr>
      </w:pPr>
      <w:r w:rsidRPr="00131FE8">
        <w:rPr>
          <w:rFonts w:ascii="Calibri" w:hAnsi="Calibri" w:cs="Calibri"/>
          <w:color w:val="1F1F1F"/>
          <w:sz w:val="20"/>
          <w:szCs w:val="20"/>
        </w:rPr>
        <w:t>I acknowledge that the </w:t>
      </w:r>
      <w:r w:rsidRPr="00131FE8">
        <w:rPr>
          <w:rFonts w:ascii="Calibri" w:hAnsi="Calibri" w:cs="Calibri"/>
          <w:b/>
          <w:bCs/>
          <w:color w:val="1F1F1F"/>
          <w:sz w:val="20"/>
          <w:szCs w:val="20"/>
        </w:rPr>
        <w:t>official documentation is required reading</w:t>
      </w:r>
      <w:r w:rsidRPr="00131FE8">
        <w:rPr>
          <w:rFonts w:ascii="Calibri" w:hAnsi="Calibri" w:cs="Calibri"/>
          <w:color w:val="1F1F1F"/>
          <w:sz w:val="20"/>
          <w:szCs w:val="20"/>
        </w:rPr>
        <w:t>, that I am responsible for familiarizing myself with its contents, and that I agree to </w:t>
      </w:r>
      <w:r w:rsidRPr="00131FE8">
        <w:rPr>
          <w:rFonts w:ascii="Calibri" w:hAnsi="Calibri" w:cs="Calibri"/>
          <w:b/>
          <w:bCs/>
          <w:color w:val="1F1F1F"/>
          <w:sz w:val="20"/>
          <w:szCs w:val="20"/>
        </w:rPr>
        <w:t>follow all instructions, guidelines, and best practices</w:t>
      </w:r>
      <w:r w:rsidRPr="00131FE8">
        <w:rPr>
          <w:rFonts w:ascii="Calibri" w:hAnsi="Calibri" w:cs="Calibri"/>
          <w:color w:val="1F1F1F"/>
          <w:sz w:val="20"/>
          <w:szCs w:val="20"/>
        </w:rPr>
        <w:t> described therein to ensure efficient, fair, and responsible use of the GPU cloud infrastructure.</w:t>
      </w:r>
    </w:p>
    <w:p w14:paraId="3C857BCD" w14:textId="77777777" w:rsidR="00131FE8" w:rsidRPr="00131FE8" w:rsidRDefault="00131FE8" w:rsidP="00131FE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F1F1F"/>
          <w:sz w:val="20"/>
          <w:szCs w:val="20"/>
        </w:rPr>
      </w:pPr>
      <w:r w:rsidRPr="00131FE8">
        <w:rPr>
          <w:rFonts w:ascii="Calibri" w:hAnsi="Calibri" w:cs="Calibri"/>
          <w:color w:val="1F1F1F"/>
          <w:sz w:val="20"/>
          <w:szCs w:val="20"/>
        </w:rPr>
        <w:t>The official documentation </w:t>
      </w:r>
      <w:r w:rsidRPr="00131FE8">
        <w:rPr>
          <w:rFonts w:ascii="Calibri" w:hAnsi="Calibri" w:cs="Calibri"/>
          <w:b/>
          <w:bCs/>
          <w:color w:val="1F1F1F"/>
          <w:sz w:val="20"/>
          <w:szCs w:val="20"/>
        </w:rPr>
        <w:t>will be shared upon successful completion</w:t>
      </w:r>
      <w:r w:rsidRPr="00131FE8">
        <w:rPr>
          <w:rFonts w:ascii="Calibri" w:hAnsi="Calibri" w:cs="Calibri"/>
          <w:color w:val="1F1F1F"/>
          <w:sz w:val="20"/>
          <w:szCs w:val="20"/>
        </w:rPr>
        <w:t> of this application.</w:t>
      </w:r>
    </w:p>
    <w:p w14:paraId="67EB3FBC" w14:textId="77777777" w:rsidR="00FE7ECF" w:rsidRPr="00F43EBB" w:rsidRDefault="00FE7ECF" w:rsidP="00F13FD3">
      <w:pPr>
        <w:pStyle w:val="Title"/>
        <w:spacing w:before="120" w:after="0"/>
        <w:jc w:val="left"/>
        <w:rPr>
          <w:rFonts w:ascii="Calibri" w:hAnsi="Calibri" w:cs="Calibr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3"/>
        <w:gridCol w:w="3767"/>
      </w:tblGrid>
      <w:tr w:rsidR="00FE7ECF" w:rsidRPr="00F43EBB" w14:paraId="78796DE7" w14:textId="77777777" w:rsidTr="00131FE8">
        <w:trPr>
          <w:trHeight w:val="767"/>
        </w:trPr>
        <w:tc>
          <w:tcPr>
            <w:tcW w:w="4644" w:type="dxa"/>
            <w:shd w:val="clear" w:color="auto" w:fill="D9D9D9"/>
          </w:tcPr>
          <w:p w14:paraId="46F90E73" w14:textId="77777777" w:rsidR="00FE7ECF" w:rsidRPr="001B5646" w:rsidRDefault="00FE7ECF" w:rsidP="00FE7ECF">
            <w:pPr>
              <w:pStyle w:val="Title"/>
              <w:spacing w:before="60"/>
              <w:jc w:val="left"/>
              <w:rPr>
                <w:rFonts w:ascii="Calibri" w:hAnsi="Calibri" w:cs="Calibri"/>
                <w:sz w:val="22"/>
                <w:szCs w:val="28"/>
                <w:lang w:val="en-GB"/>
              </w:rPr>
            </w:pPr>
            <w:r w:rsidRPr="001B5646">
              <w:rPr>
                <w:rFonts w:ascii="Calibri" w:hAnsi="Calibri" w:cs="Calibri"/>
                <w:sz w:val="22"/>
                <w:szCs w:val="28"/>
                <w:lang w:val="en-GB"/>
              </w:rPr>
              <w:t>Project Title</w:t>
            </w:r>
          </w:p>
        </w:tc>
        <w:tc>
          <w:tcPr>
            <w:tcW w:w="3872" w:type="dxa"/>
          </w:tcPr>
          <w:p w14:paraId="5BAC34FB" w14:textId="77777777" w:rsidR="00FE7ECF" w:rsidRPr="001B5646" w:rsidRDefault="00FE7ECF" w:rsidP="00FE7ECF">
            <w:pPr>
              <w:pStyle w:val="Title"/>
              <w:spacing w:before="60"/>
              <w:jc w:val="left"/>
              <w:rPr>
                <w:rFonts w:ascii="Calibri" w:hAnsi="Calibri" w:cs="Calibri"/>
                <w:b w:val="0"/>
                <w:sz w:val="22"/>
                <w:szCs w:val="28"/>
                <w:lang w:val="en-GB"/>
              </w:rPr>
            </w:pPr>
          </w:p>
        </w:tc>
      </w:tr>
      <w:tr w:rsidR="00FE7ECF" w:rsidRPr="00F43EBB" w14:paraId="0CB9A5D1" w14:textId="77777777" w:rsidTr="00131FE8">
        <w:tc>
          <w:tcPr>
            <w:tcW w:w="4644" w:type="dxa"/>
            <w:shd w:val="clear" w:color="auto" w:fill="D9D9D9"/>
          </w:tcPr>
          <w:p w14:paraId="657A2642" w14:textId="77777777" w:rsidR="00FE7ECF" w:rsidRPr="001B5646" w:rsidRDefault="00FE7ECF" w:rsidP="00FE7ECF">
            <w:pPr>
              <w:pStyle w:val="Title"/>
              <w:spacing w:before="60"/>
              <w:jc w:val="left"/>
              <w:rPr>
                <w:rFonts w:ascii="Calibri" w:hAnsi="Calibri" w:cs="Calibri"/>
                <w:sz w:val="22"/>
                <w:szCs w:val="28"/>
                <w:lang w:val="en-GB"/>
              </w:rPr>
            </w:pPr>
            <w:r w:rsidRPr="001B5646">
              <w:rPr>
                <w:rFonts w:ascii="Calibri" w:hAnsi="Calibri" w:cs="Calibri"/>
                <w:sz w:val="22"/>
                <w:szCs w:val="28"/>
                <w:lang w:val="en-GB"/>
              </w:rPr>
              <w:t>Principal Investigator (PI)</w:t>
            </w:r>
          </w:p>
        </w:tc>
        <w:tc>
          <w:tcPr>
            <w:tcW w:w="3872" w:type="dxa"/>
          </w:tcPr>
          <w:p w14:paraId="1A1AAF09" w14:textId="77777777" w:rsidR="00FE7ECF" w:rsidRPr="001B5646" w:rsidRDefault="00FE7ECF" w:rsidP="00FE7ECF">
            <w:pPr>
              <w:pStyle w:val="Title"/>
              <w:spacing w:before="60"/>
              <w:jc w:val="left"/>
              <w:rPr>
                <w:rFonts w:ascii="Calibri" w:hAnsi="Calibri" w:cs="Calibri"/>
                <w:b w:val="0"/>
                <w:sz w:val="22"/>
                <w:szCs w:val="28"/>
                <w:lang w:val="en-GB"/>
              </w:rPr>
            </w:pPr>
          </w:p>
        </w:tc>
      </w:tr>
      <w:tr w:rsidR="00FE7ECF" w:rsidRPr="00F43EBB" w14:paraId="0B69B786" w14:textId="77777777" w:rsidTr="00131FE8">
        <w:trPr>
          <w:trHeight w:val="678"/>
        </w:trPr>
        <w:tc>
          <w:tcPr>
            <w:tcW w:w="4644" w:type="dxa"/>
            <w:shd w:val="clear" w:color="auto" w:fill="D9D9D9"/>
          </w:tcPr>
          <w:p w14:paraId="491B0995" w14:textId="77777777" w:rsidR="00FE7ECF" w:rsidRPr="001B5646" w:rsidRDefault="00FE7ECF" w:rsidP="00FE7ECF">
            <w:pPr>
              <w:pStyle w:val="Title"/>
              <w:spacing w:before="60"/>
              <w:jc w:val="left"/>
              <w:rPr>
                <w:rFonts w:ascii="Calibri" w:hAnsi="Calibri" w:cs="Calibri"/>
                <w:sz w:val="22"/>
                <w:szCs w:val="28"/>
                <w:lang w:val="en-GB"/>
              </w:rPr>
            </w:pPr>
            <w:r w:rsidRPr="001B5646">
              <w:rPr>
                <w:rFonts w:ascii="Calibri" w:hAnsi="Calibri" w:cs="Calibri"/>
                <w:sz w:val="22"/>
                <w:szCs w:val="28"/>
                <w:lang w:val="en-GB"/>
              </w:rPr>
              <w:t>PI Signature</w:t>
            </w:r>
          </w:p>
        </w:tc>
        <w:tc>
          <w:tcPr>
            <w:tcW w:w="3872" w:type="dxa"/>
          </w:tcPr>
          <w:p w14:paraId="2D4B7DFC" w14:textId="77777777" w:rsidR="00430FB0" w:rsidRDefault="00430FB0" w:rsidP="00FE7ECF">
            <w:pPr>
              <w:pStyle w:val="Title"/>
              <w:spacing w:before="60"/>
              <w:jc w:val="left"/>
              <w:rPr>
                <w:rFonts w:ascii="Calibri" w:hAnsi="Calibri" w:cs="Calibri"/>
                <w:b w:val="0"/>
                <w:sz w:val="22"/>
                <w:szCs w:val="28"/>
                <w:lang w:val="en-GB"/>
              </w:rPr>
            </w:pPr>
          </w:p>
          <w:p w14:paraId="442CF2C1" w14:textId="77777777" w:rsidR="00430FB0" w:rsidRPr="001B5646" w:rsidRDefault="00430FB0" w:rsidP="00FE7ECF">
            <w:pPr>
              <w:pStyle w:val="Title"/>
              <w:spacing w:before="60"/>
              <w:jc w:val="left"/>
              <w:rPr>
                <w:rFonts w:ascii="Calibri" w:hAnsi="Calibri" w:cs="Calibri"/>
                <w:b w:val="0"/>
                <w:sz w:val="22"/>
                <w:szCs w:val="28"/>
                <w:lang w:val="en-GB"/>
              </w:rPr>
            </w:pPr>
            <w:r>
              <w:rPr>
                <w:rFonts w:ascii="Calibri" w:hAnsi="Calibri" w:cs="Calibri"/>
                <w:b w:val="0"/>
                <w:sz w:val="11"/>
                <w:szCs w:val="15"/>
                <w:lang w:val="en-GB"/>
              </w:rPr>
              <w:t>B</w:t>
            </w:r>
            <w:r w:rsidRPr="00F52C91">
              <w:rPr>
                <w:rFonts w:ascii="Calibri" w:hAnsi="Calibri" w:cs="Calibri"/>
                <w:b w:val="0"/>
                <w:sz w:val="11"/>
                <w:szCs w:val="15"/>
                <w:lang w:val="en-GB"/>
              </w:rPr>
              <w:t>y submitting this proposal</w:t>
            </w:r>
            <w:r>
              <w:rPr>
                <w:rFonts w:ascii="Calibri" w:hAnsi="Calibri" w:cs="Calibri"/>
                <w:b w:val="0"/>
                <w:sz w:val="11"/>
                <w:szCs w:val="15"/>
                <w:lang w:val="en-GB"/>
              </w:rPr>
              <w:t>,</w:t>
            </w:r>
            <w:r w:rsidRPr="00F52C91">
              <w:rPr>
                <w:rFonts w:ascii="Calibri" w:hAnsi="Calibri" w:cs="Calibri"/>
                <w:b w:val="0"/>
                <w:sz w:val="11"/>
                <w:szCs w:val="15"/>
                <w:lang w:val="en-GB"/>
              </w:rPr>
              <w:t xml:space="preserve"> I approve the entire content of this document and associated supporting </w:t>
            </w:r>
            <w:proofErr w:type="gramStart"/>
            <w:r w:rsidRPr="00F52C91">
              <w:rPr>
                <w:rFonts w:ascii="Calibri" w:hAnsi="Calibri" w:cs="Calibri"/>
                <w:b w:val="0"/>
                <w:sz w:val="11"/>
                <w:szCs w:val="15"/>
                <w:lang w:val="en-GB"/>
              </w:rPr>
              <w:t>documents</w:t>
            </w:r>
            <w:proofErr w:type="gramEnd"/>
            <w:r w:rsidR="00131FE8">
              <w:rPr>
                <w:rFonts w:ascii="Calibri" w:hAnsi="Calibri" w:cs="Calibri"/>
                <w:b w:val="0"/>
                <w:sz w:val="11"/>
                <w:szCs w:val="15"/>
                <w:lang w:val="en-GB"/>
              </w:rPr>
              <w:t xml:space="preserve"> and </w:t>
            </w:r>
            <w:r w:rsidR="00131FE8" w:rsidRPr="00131FE8">
              <w:rPr>
                <w:rFonts w:ascii="Calibri" w:hAnsi="Calibri" w:cs="Calibri"/>
                <w:b w:val="0"/>
                <w:sz w:val="11"/>
                <w:szCs w:val="15"/>
                <w:lang w:val="en-GB"/>
              </w:rPr>
              <w:t xml:space="preserve">I </w:t>
            </w:r>
            <w:proofErr w:type="gramStart"/>
            <w:r w:rsidR="00131FE8" w:rsidRPr="00131FE8">
              <w:rPr>
                <w:rFonts w:ascii="Calibri" w:hAnsi="Calibri" w:cs="Calibri"/>
                <w:b w:val="0"/>
                <w:sz w:val="11"/>
                <w:szCs w:val="15"/>
                <w:lang w:val="en-GB"/>
              </w:rPr>
              <w:t xml:space="preserve">agree </w:t>
            </w:r>
            <w:r w:rsidR="00131FE8">
              <w:rPr>
                <w:rFonts w:ascii="Calibri" w:hAnsi="Calibri" w:cs="Calibri"/>
                <w:b w:val="0"/>
                <w:sz w:val="11"/>
                <w:szCs w:val="15"/>
                <w:lang w:val="en-GB"/>
              </w:rPr>
              <w:t xml:space="preserve"> on</w:t>
            </w:r>
            <w:proofErr w:type="gramEnd"/>
            <w:r w:rsidR="00131FE8">
              <w:rPr>
                <w:rFonts w:ascii="Calibri" w:hAnsi="Calibri" w:cs="Calibri"/>
                <w:b w:val="0"/>
                <w:sz w:val="11"/>
                <w:szCs w:val="15"/>
                <w:lang w:val="en-GB"/>
              </w:rPr>
              <w:t xml:space="preserve"> the Disclaimer and Usage Policy Acknowledgment listed </w:t>
            </w:r>
            <w:r w:rsidR="00FF5EFC">
              <w:rPr>
                <w:rFonts w:ascii="Calibri" w:hAnsi="Calibri" w:cs="Calibri"/>
                <w:b w:val="0"/>
                <w:sz w:val="11"/>
                <w:szCs w:val="15"/>
                <w:lang w:val="en-GB"/>
              </w:rPr>
              <w:t>above</w:t>
            </w:r>
          </w:p>
        </w:tc>
      </w:tr>
      <w:tr w:rsidR="00FE7ECF" w:rsidRPr="00F43EBB" w14:paraId="63EBEFD8" w14:textId="77777777" w:rsidTr="00131FE8">
        <w:tc>
          <w:tcPr>
            <w:tcW w:w="4644" w:type="dxa"/>
            <w:shd w:val="clear" w:color="auto" w:fill="D9D9D9"/>
          </w:tcPr>
          <w:p w14:paraId="71B2483F" w14:textId="77777777" w:rsidR="00FE7ECF" w:rsidRPr="001B5646" w:rsidRDefault="00FE7ECF" w:rsidP="00FE7ECF">
            <w:pPr>
              <w:pStyle w:val="Title"/>
              <w:spacing w:before="60"/>
              <w:jc w:val="left"/>
              <w:rPr>
                <w:rFonts w:ascii="Calibri" w:hAnsi="Calibri" w:cs="Calibri"/>
                <w:sz w:val="22"/>
                <w:szCs w:val="28"/>
                <w:lang w:val="en-GB"/>
              </w:rPr>
            </w:pPr>
            <w:r w:rsidRPr="001B5646">
              <w:rPr>
                <w:rFonts w:ascii="Calibri" w:hAnsi="Calibri" w:cs="Calibri"/>
                <w:sz w:val="22"/>
                <w:szCs w:val="28"/>
                <w:lang w:val="en-GB"/>
              </w:rPr>
              <w:t>Date of Proposal</w:t>
            </w:r>
          </w:p>
        </w:tc>
        <w:tc>
          <w:tcPr>
            <w:tcW w:w="3872" w:type="dxa"/>
          </w:tcPr>
          <w:p w14:paraId="5F8A9E68" w14:textId="77777777" w:rsidR="00FE7ECF" w:rsidRPr="001B5646" w:rsidRDefault="00FE7ECF" w:rsidP="00FE7ECF">
            <w:pPr>
              <w:pStyle w:val="Title"/>
              <w:spacing w:before="60"/>
              <w:jc w:val="left"/>
              <w:rPr>
                <w:rFonts w:ascii="Calibri" w:hAnsi="Calibri" w:cs="Calibri"/>
                <w:b w:val="0"/>
                <w:sz w:val="22"/>
                <w:szCs w:val="28"/>
                <w:lang w:val="en-GB"/>
              </w:rPr>
            </w:pPr>
          </w:p>
        </w:tc>
      </w:tr>
      <w:tr w:rsidR="00136526" w:rsidRPr="00F43EBB" w14:paraId="110F46C1" w14:textId="77777777" w:rsidTr="00131FE8">
        <w:tc>
          <w:tcPr>
            <w:tcW w:w="4644" w:type="dxa"/>
            <w:shd w:val="clear" w:color="auto" w:fill="D9D9D9"/>
          </w:tcPr>
          <w:p w14:paraId="6D5D192B" w14:textId="5A3FBF25" w:rsidR="00136526" w:rsidRDefault="00973AC2" w:rsidP="00136526">
            <w:pPr>
              <w:pStyle w:val="Title"/>
              <w:spacing w:before="60" w:after="0"/>
              <w:jc w:val="left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 Light" w:hAnsi="Calibri Light"/>
                <w:sz w:val="22"/>
                <w:szCs w:val="22"/>
              </w:rPr>
              <w:t>Mention any funding related to the project</w:t>
            </w:r>
          </w:p>
        </w:tc>
        <w:tc>
          <w:tcPr>
            <w:tcW w:w="3872" w:type="dxa"/>
          </w:tcPr>
          <w:p w14:paraId="279B6F73" w14:textId="77777777" w:rsidR="00136526" w:rsidRDefault="00136526" w:rsidP="00136526">
            <w:pPr>
              <w:pStyle w:val="Title"/>
              <w:spacing w:before="60" w:after="0"/>
              <w:jc w:val="left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121A0187" w14:textId="77777777" w:rsidR="00FE7ECF" w:rsidRPr="009D246E" w:rsidRDefault="00FE7ECF" w:rsidP="00FE7ECF">
      <w:pPr>
        <w:pStyle w:val="Title"/>
        <w:spacing w:before="120" w:after="0"/>
        <w:jc w:val="both"/>
        <w:rPr>
          <w:rFonts w:ascii="Calibri" w:hAnsi="Calibri" w:cs="Calibri"/>
          <w:color w:val="FF0000"/>
          <w:sz w:val="18"/>
          <w:szCs w:val="22"/>
          <w:lang w:val="en-GB"/>
        </w:rPr>
      </w:pPr>
    </w:p>
    <w:p w14:paraId="0AB9605A" w14:textId="77777777" w:rsidR="00FE7ECF" w:rsidRPr="001B5646" w:rsidRDefault="00FE7ECF" w:rsidP="00FE7ECF">
      <w:pPr>
        <w:pStyle w:val="Heading1"/>
        <w:tabs>
          <w:tab w:val="left" w:pos="1790"/>
          <w:tab w:val="left" w:pos="3585"/>
        </w:tabs>
        <w:spacing w:before="60"/>
        <w:rPr>
          <w:rFonts w:ascii="Calibri" w:hAnsi="Calibri" w:cs="Calibri"/>
          <w:sz w:val="22"/>
          <w:szCs w:val="22"/>
          <w:lang w:val="en-GB"/>
        </w:rPr>
      </w:pPr>
      <w:r w:rsidRPr="001B5646">
        <w:rPr>
          <w:rFonts w:ascii="Calibri" w:hAnsi="Calibri" w:cs="Calibri"/>
          <w:sz w:val="22"/>
          <w:szCs w:val="22"/>
          <w:lang w:val="en-GB"/>
        </w:rPr>
        <w:t>Additional</w:t>
      </w:r>
      <w:r w:rsidR="00527639">
        <w:rPr>
          <w:rFonts w:ascii="Calibri" w:hAnsi="Calibri" w:cs="Calibri"/>
          <w:sz w:val="22"/>
          <w:szCs w:val="22"/>
          <w:lang w:val="en-GB"/>
        </w:rPr>
        <w:t xml:space="preserve"> KAUST </w:t>
      </w:r>
      <w:r w:rsidR="00136526">
        <w:rPr>
          <w:rFonts w:ascii="Calibri" w:hAnsi="Calibri" w:cs="Calibri"/>
          <w:sz w:val="22"/>
          <w:szCs w:val="22"/>
          <w:lang w:val="en-GB"/>
        </w:rPr>
        <w:t xml:space="preserve">Users </w:t>
      </w:r>
      <w:r w:rsidR="00527639">
        <w:rPr>
          <w:rFonts w:ascii="Calibri" w:hAnsi="Calibri" w:cs="Calibri"/>
          <w:sz w:val="22"/>
          <w:szCs w:val="22"/>
          <w:lang w:val="en-GB"/>
        </w:rPr>
        <w:t>(add more blocks as needed)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"/>
        <w:gridCol w:w="2572"/>
        <w:gridCol w:w="5245"/>
      </w:tblGrid>
      <w:tr w:rsidR="00FE7ECF" w:rsidRPr="00F43EBB" w14:paraId="4CC759DC" w14:textId="77777777" w:rsidTr="00131FE8">
        <w:tc>
          <w:tcPr>
            <w:tcW w:w="45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14:paraId="04B21B0A" w14:textId="77777777" w:rsidR="00FE7ECF" w:rsidRPr="00F43EBB" w:rsidRDefault="00FE7ECF" w:rsidP="00FE7ECF">
            <w:pPr>
              <w:pStyle w:val="Heading1"/>
              <w:spacing w:before="60"/>
              <w:jc w:val="center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F43EBB">
              <w:rPr>
                <w:rFonts w:ascii="Calibri" w:hAnsi="Calibri" w:cs="Calibri"/>
                <w:sz w:val="20"/>
                <w:szCs w:val="22"/>
                <w:lang w:val="en-GB"/>
              </w:rPr>
              <w:t>1</w:t>
            </w:r>
          </w:p>
        </w:tc>
        <w:tc>
          <w:tcPr>
            <w:tcW w:w="2627" w:type="dxa"/>
            <w:tcBorders>
              <w:top w:val="double" w:sz="4" w:space="0" w:color="auto"/>
            </w:tcBorders>
            <w:shd w:val="clear" w:color="auto" w:fill="D9D9D9"/>
          </w:tcPr>
          <w:p w14:paraId="3FC406E8" w14:textId="77777777" w:rsidR="00FE7ECF" w:rsidRPr="00F43EBB" w:rsidRDefault="00FE7ECF" w:rsidP="00FE7ECF">
            <w:pPr>
              <w:pStyle w:val="Heading1"/>
              <w:spacing w:before="0" w:after="0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F43EBB">
              <w:rPr>
                <w:rFonts w:ascii="Calibri" w:hAnsi="Calibri" w:cs="Calibri"/>
                <w:sz w:val="20"/>
                <w:szCs w:val="22"/>
                <w:lang w:val="en-GB"/>
              </w:rPr>
              <w:t>Name:</w:t>
            </w:r>
          </w:p>
        </w:tc>
        <w:tc>
          <w:tcPr>
            <w:tcW w:w="5431" w:type="dxa"/>
            <w:tcBorders>
              <w:top w:val="double" w:sz="4" w:space="0" w:color="auto"/>
              <w:right w:val="double" w:sz="4" w:space="0" w:color="auto"/>
            </w:tcBorders>
          </w:tcPr>
          <w:p w14:paraId="5E49B591" w14:textId="77777777" w:rsidR="00FE7ECF" w:rsidRPr="00F43EBB" w:rsidRDefault="00FE7ECF" w:rsidP="00FE7ECF">
            <w:pPr>
              <w:pStyle w:val="Heading1"/>
              <w:spacing w:before="0" w:after="0"/>
              <w:rPr>
                <w:rFonts w:ascii="Calibri" w:hAnsi="Calibri" w:cs="Calibri"/>
                <w:b w:val="0"/>
                <w:sz w:val="20"/>
                <w:szCs w:val="22"/>
                <w:lang w:val="en-GB"/>
              </w:rPr>
            </w:pPr>
          </w:p>
        </w:tc>
      </w:tr>
      <w:tr w:rsidR="00FE7ECF" w:rsidRPr="00F43EBB" w14:paraId="556A06DD" w14:textId="77777777" w:rsidTr="00131FE8">
        <w:tc>
          <w:tcPr>
            <w:tcW w:w="458" w:type="dxa"/>
            <w:vMerge/>
            <w:tcBorders>
              <w:left w:val="double" w:sz="4" w:space="0" w:color="auto"/>
            </w:tcBorders>
            <w:shd w:val="clear" w:color="auto" w:fill="D9D9D9"/>
          </w:tcPr>
          <w:p w14:paraId="16CF3320" w14:textId="77777777" w:rsidR="00FE7ECF" w:rsidRPr="00F43EBB" w:rsidRDefault="00FE7ECF" w:rsidP="00FE7ECF">
            <w:pPr>
              <w:pStyle w:val="Heading1"/>
              <w:spacing w:before="60"/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2627" w:type="dxa"/>
            <w:shd w:val="clear" w:color="auto" w:fill="D9D9D9"/>
          </w:tcPr>
          <w:p w14:paraId="25E9232D" w14:textId="77777777" w:rsidR="00FE7ECF" w:rsidRPr="00F43EBB" w:rsidRDefault="00FE7ECF" w:rsidP="00FE7ECF">
            <w:pPr>
              <w:pStyle w:val="Heading1"/>
              <w:spacing w:before="0" w:after="0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F43EBB">
              <w:rPr>
                <w:rFonts w:ascii="Calibri" w:hAnsi="Calibri" w:cs="Calibri"/>
                <w:sz w:val="20"/>
                <w:szCs w:val="22"/>
                <w:lang w:val="en-GB"/>
              </w:rPr>
              <w:t>Email:</w:t>
            </w:r>
          </w:p>
        </w:tc>
        <w:tc>
          <w:tcPr>
            <w:tcW w:w="5431" w:type="dxa"/>
            <w:tcBorders>
              <w:right w:val="double" w:sz="4" w:space="0" w:color="auto"/>
            </w:tcBorders>
          </w:tcPr>
          <w:p w14:paraId="7BF732EF" w14:textId="77777777" w:rsidR="00FE7ECF" w:rsidRPr="00F43EBB" w:rsidRDefault="00FE7ECF" w:rsidP="00FE7ECF">
            <w:pPr>
              <w:pStyle w:val="Heading1"/>
              <w:spacing w:before="0" w:after="0"/>
              <w:rPr>
                <w:rFonts w:ascii="Calibri" w:hAnsi="Calibri" w:cs="Calibri"/>
                <w:b w:val="0"/>
                <w:sz w:val="20"/>
                <w:szCs w:val="22"/>
                <w:lang w:val="en-GB"/>
              </w:rPr>
            </w:pPr>
          </w:p>
        </w:tc>
      </w:tr>
      <w:tr w:rsidR="00FE7ECF" w:rsidRPr="00F43EBB" w14:paraId="26CB4CEB" w14:textId="77777777" w:rsidTr="00131FE8">
        <w:tc>
          <w:tcPr>
            <w:tcW w:w="458" w:type="dxa"/>
            <w:vMerge/>
            <w:tcBorders>
              <w:left w:val="double" w:sz="4" w:space="0" w:color="auto"/>
            </w:tcBorders>
            <w:shd w:val="clear" w:color="auto" w:fill="D9D9D9"/>
          </w:tcPr>
          <w:p w14:paraId="5F9638DB" w14:textId="77777777" w:rsidR="00FE7ECF" w:rsidRPr="00F43EBB" w:rsidRDefault="00FE7ECF" w:rsidP="00FE7ECF">
            <w:pPr>
              <w:pStyle w:val="Heading1"/>
              <w:spacing w:before="60"/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2627" w:type="dxa"/>
            <w:shd w:val="clear" w:color="auto" w:fill="D9D9D9"/>
          </w:tcPr>
          <w:p w14:paraId="21100AF8" w14:textId="77777777" w:rsidR="00FE7ECF" w:rsidRPr="00F43EBB" w:rsidRDefault="00131FE8" w:rsidP="00FE7ECF">
            <w:pPr>
              <w:pStyle w:val="Heading1"/>
              <w:spacing w:before="0" w:after="0"/>
              <w:rPr>
                <w:rFonts w:ascii="Calibri" w:hAnsi="Calibri" w:cs="Calibri"/>
                <w:sz w:val="20"/>
                <w:szCs w:val="22"/>
                <w:lang w:val="en-GB"/>
              </w:rPr>
            </w:pPr>
            <w:r>
              <w:rPr>
                <w:rFonts w:ascii="Calibri" w:hAnsi="Calibri" w:cs="Calibri"/>
                <w:sz w:val="20"/>
                <w:szCs w:val="22"/>
                <w:lang w:val="en-GB"/>
              </w:rPr>
              <w:t>KAUST ID</w:t>
            </w:r>
            <w:r w:rsidR="00FF5EFC">
              <w:rPr>
                <w:rFonts w:ascii="Calibri" w:hAnsi="Calibri" w:cs="Calibri"/>
                <w:sz w:val="20"/>
                <w:szCs w:val="22"/>
                <w:lang w:val="en-GB"/>
              </w:rPr>
              <w:t>:</w:t>
            </w:r>
          </w:p>
        </w:tc>
        <w:tc>
          <w:tcPr>
            <w:tcW w:w="5431" w:type="dxa"/>
            <w:tcBorders>
              <w:right w:val="double" w:sz="4" w:space="0" w:color="auto"/>
            </w:tcBorders>
          </w:tcPr>
          <w:p w14:paraId="7F8184A9" w14:textId="77777777" w:rsidR="00FE7ECF" w:rsidRPr="00F43EBB" w:rsidRDefault="00FE7ECF" w:rsidP="00FE7ECF">
            <w:pPr>
              <w:pStyle w:val="Heading1"/>
              <w:spacing w:before="0" w:after="0"/>
              <w:rPr>
                <w:rFonts w:ascii="Calibri" w:hAnsi="Calibri" w:cs="Calibri"/>
                <w:b w:val="0"/>
                <w:sz w:val="20"/>
                <w:szCs w:val="22"/>
                <w:lang w:val="en-GB"/>
              </w:rPr>
            </w:pPr>
          </w:p>
        </w:tc>
      </w:tr>
      <w:tr w:rsidR="00FE7ECF" w:rsidRPr="00F43EBB" w14:paraId="04540CD0" w14:textId="77777777" w:rsidTr="00131FE8">
        <w:tc>
          <w:tcPr>
            <w:tcW w:w="458" w:type="dxa"/>
            <w:vMerge/>
            <w:tcBorders>
              <w:left w:val="double" w:sz="4" w:space="0" w:color="auto"/>
            </w:tcBorders>
            <w:shd w:val="clear" w:color="auto" w:fill="D9D9D9"/>
          </w:tcPr>
          <w:p w14:paraId="6052A112" w14:textId="77777777" w:rsidR="00FE7ECF" w:rsidRPr="00F43EBB" w:rsidRDefault="00FE7ECF" w:rsidP="00FE7ECF">
            <w:pPr>
              <w:pStyle w:val="Heading1"/>
              <w:spacing w:before="60"/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2627" w:type="dxa"/>
            <w:shd w:val="clear" w:color="auto" w:fill="D9D9D9"/>
          </w:tcPr>
          <w:p w14:paraId="5CFA173D" w14:textId="77777777" w:rsidR="00FE7ECF" w:rsidRPr="00F43EBB" w:rsidRDefault="00131FE8" w:rsidP="00FE7ECF">
            <w:pPr>
              <w:pStyle w:val="Heading1"/>
              <w:spacing w:before="0" w:after="0"/>
              <w:rPr>
                <w:rFonts w:ascii="Calibri" w:hAnsi="Calibri" w:cs="Calibri"/>
                <w:sz w:val="20"/>
                <w:szCs w:val="22"/>
                <w:lang w:val="en-GB"/>
              </w:rPr>
            </w:pPr>
            <w:r>
              <w:rPr>
                <w:rFonts w:ascii="Calibri" w:hAnsi="Calibri" w:cs="Calibri"/>
                <w:sz w:val="20"/>
                <w:szCs w:val="22"/>
                <w:lang w:val="en-GB"/>
              </w:rPr>
              <w:t>KAUST username</w:t>
            </w:r>
            <w:r w:rsidR="00FF5EFC">
              <w:rPr>
                <w:rFonts w:ascii="Calibri" w:hAnsi="Calibri" w:cs="Calibri"/>
                <w:sz w:val="20"/>
                <w:szCs w:val="22"/>
                <w:lang w:val="en-GB"/>
              </w:rPr>
              <w:t>:</w:t>
            </w:r>
          </w:p>
        </w:tc>
        <w:tc>
          <w:tcPr>
            <w:tcW w:w="5431" w:type="dxa"/>
            <w:tcBorders>
              <w:right w:val="double" w:sz="4" w:space="0" w:color="auto"/>
            </w:tcBorders>
          </w:tcPr>
          <w:p w14:paraId="015A67FD" w14:textId="77777777" w:rsidR="00FE7ECF" w:rsidRPr="00F43EBB" w:rsidRDefault="00FE7ECF" w:rsidP="00FE7ECF">
            <w:pPr>
              <w:pStyle w:val="Heading1"/>
              <w:spacing w:before="0" w:after="0"/>
              <w:rPr>
                <w:rFonts w:ascii="Calibri" w:hAnsi="Calibri" w:cs="Calibri"/>
                <w:b w:val="0"/>
                <w:sz w:val="20"/>
                <w:szCs w:val="22"/>
                <w:lang w:val="en-GB"/>
              </w:rPr>
            </w:pPr>
          </w:p>
        </w:tc>
      </w:tr>
      <w:tr w:rsidR="00131FE8" w:rsidRPr="00F43EBB" w14:paraId="24791D8D" w14:textId="77777777" w:rsidTr="00131FE8">
        <w:tc>
          <w:tcPr>
            <w:tcW w:w="45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14:paraId="277C2802" w14:textId="77777777" w:rsidR="00131FE8" w:rsidRPr="00F43EBB" w:rsidRDefault="00131FE8" w:rsidP="00131FE8">
            <w:pPr>
              <w:pStyle w:val="Heading1"/>
              <w:spacing w:before="60"/>
              <w:jc w:val="center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F43EBB">
              <w:rPr>
                <w:rFonts w:ascii="Calibri" w:hAnsi="Calibri" w:cs="Calibri"/>
                <w:sz w:val="20"/>
                <w:szCs w:val="22"/>
                <w:lang w:val="en-GB"/>
              </w:rPr>
              <w:t>2</w:t>
            </w:r>
          </w:p>
        </w:tc>
        <w:tc>
          <w:tcPr>
            <w:tcW w:w="2627" w:type="dxa"/>
            <w:tcBorders>
              <w:top w:val="double" w:sz="4" w:space="0" w:color="auto"/>
            </w:tcBorders>
            <w:shd w:val="clear" w:color="auto" w:fill="D9D9D9"/>
          </w:tcPr>
          <w:p w14:paraId="6117ACA7" w14:textId="77777777" w:rsidR="00131FE8" w:rsidRPr="00F43EBB" w:rsidRDefault="00131FE8" w:rsidP="00131FE8">
            <w:pPr>
              <w:pStyle w:val="Heading1"/>
              <w:spacing w:before="0" w:after="0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F43EBB">
              <w:rPr>
                <w:rFonts w:ascii="Calibri" w:hAnsi="Calibri" w:cs="Calibri"/>
                <w:sz w:val="20"/>
                <w:szCs w:val="22"/>
                <w:lang w:val="en-GB"/>
              </w:rPr>
              <w:t>Name:</w:t>
            </w:r>
          </w:p>
        </w:tc>
        <w:tc>
          <w:tcPr>
            <w:tcW w:w="5431" w:type="dxa"/>
            <w:tcBorders>
              <w:top w:val="double" w:sz="4" w:space="0" w:color="auto"/>
              <w:right w:val="double" w:sz="4" w:space="0" w:color="auto"/>
            </w:tcBorders>
          </w:tcPr>
          <w:p w14:paraId="644775A5" w14:textId="77777777" w:rsidR="00131FE8" w:rsidRPr="00F43EBB" w:rsidRDefault="00131FE8" w:rsidP="00131FE8">
            <w:pPr>
              <w:pStyle w:val="Heading1"/>
              <w:spacing w:before="0" w:after="0"/>
              <w:rPr>
                <w:rFonts w:ascii="Calibri" w:hAnsi="Calibri" w:cs="Calibri"/>
                <w:b w:val="0"/>
                <w:sz w:val="20"/>
                <w:szCs w:val="22"/>
                <w:lang w:val="en-GB"/>
              </w:rPr>
            </w:pPr>
          </w:p>
        </w:tc>
      </w:tr>
      <w:tr w:rsidR="00131FE8" w:rsidRPr="00F43EBB" w14:paraId="630D2C26" w14:textId="77777777" w:rsidTr="00131FE8">
        <w:tc>
          <w:tcPr>
            <w:tcW w:w="458" w:type="dxa"/>
            <w:vMerge/>
            <w:tcBorders>
              <w:left w:val="double" w:sz="4" w:space="0" w:color="auto"/>
            </w:tcBorders>
            <w:shd w:val="clear" w:color="auto" w:fill="D9D9D9"/>
          </w:tcPr>
          <w:p w14:paraId="556F5F32" w14:textId="77777777" w:rsidR="00131FE8" w:rsidRPr="00F43EBB" w:rsidRDefault="00131FE8" w:rsidP="00131FE8">
            <w:pPr>
              <w:pStyle w:val="Heading1"/>
              <w:spacing w:before="60"/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2627" w:type="dxa"/>
            <w:shd w:val="clear" w:color="auto" w:fill="D9D9D9"/>
          </w:tcPr>
          <w:p w14:paraId="2CA3EB1D" w14:textId="77777777" w:rsidR="00131FE8" w:rsidRPr="00F43EBB" w:rsidRDefault="00131FE8" w:rsidP="00131FE8">
            <w:pPr>
              <w:pStyle w:val="Heading1"/>
              <w:spacing w:before="0" w:after="0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F43EBB">
              <w:rPr>
                <w:rFonts w:ascii="Calibri" w:hAnsi="Calibri" w:cs="Calibri"/>
                <w:sz w:val="20"/>
                <w:szCs w:val="22"/>
                <w:lang w:val="en-GB"/>
              </w:rPr>
              <w:t>Email:</w:t>
            </w:r>
          </w:p>
        </w:tc>
        <w:tc>
          <w:tcPr>
            <w:tcW w:w="5431" w:type="dxa"/>
            <w:tcBorders>
              <w:right w:val="double" w:sz="4" w:space="0" w:color="auto"/>
            </w:tcBorders>
          </w:tcPr>
          <w:p w14:paraId="277F8B3B" w14:textId="77777777" w:rsidR="00131FE8" w:rsidRPr="00F43EBB" w:rsidRDefault="00131FE8" w:rsidP="00131FE8">
            <w:pPr>
              <w:pStyle w:val="Heading1"/>
              <w:spacing w:before="0" w:after="0"/>
              <w:rPr>
                <w:rFonts w:ascii="Calibri" w:hAnsi="Calibri" w:cs="Calibri"/>
                <w:b w:val="0"/>
                <w:sz w:val="20"/>
                <w:szCs w:val="22"/>
                <w:lang w:val="en-GB"/>
              </w:rPr>
            </w:pPr>
          </w:p>
        </w:tc>
      </w:tr>
      <w:tr w:rsidR="00131FE8" w:rsidRPr="00F43EBB" w14:paraId="1BB69C8E" w14:textId="77777777" w:rsidTr="00131FE8">
        <w:tc>
          <w:tcPr>
            <w:tcW w:w="458" w:type="dxa"/>
            <w:vMerge/>
            <w:tcBorders>
              <w:left w:val="double" w:sz="4" w:space="0" w:color="auto"/>
            </w:tcBorders>
            <w:shd w:val="clear" w:color="auto" w:fill="D9D9D9"/>
          </w:tcPr>
          <w:p w14:paraId="0B63A638" w14:textId="77777777" w:rsidR="00131FE8" w:rsidRPr="00F43EBB" w:rsidRDefault="00131FE8" w:rsidP="00131FE8">
            <w:pPr>
              <w:pStyle w:val="Heading1"/>
              <w:spacing w:before="60"/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2627" w:type="dxa"/>
            <w:shd w:val="clear" w:color="auto" w:fill="D9D9D9"/>
          </w:tcPr>
          <w:p w14:paraId="08EC61DA" w14:textId="77777777" w:rsidR="00131FE8" w:rsidRPr="00F43EBB" w:rsidRDefault="00131FE8" w:rsidP="00131FE8">
            <w:pPr>
              <w:pStyle w:val="Heading1"/>
              <w:spacing w:before="0" w:after="0"/>
              <w:rPr>
                <w:rFonts w:ascii="Calibri" w:hAnsi="Calibri" w:cs="Calibri"/>
                <w:sz w:val="20"/>
                <w:szCs w:val="22"/>
                <w:lang w:val="en-GB"/>
              </w:rPr>
            </w:pPr>
            <w:r>
              <w:rPr>
                <w:rFonts w:ascii="Calibri" w:hAnsi="Calibri" w:cs="Calibri"/>
                <w:sz w:val="20"/>
                <w:szCs w:val="22"/>
                <w:lang w:val="en-GB"/>
              </w:rPr>
              <w:t>KAUST ID</w:t>
            </w:r>
            <w:r w:rsidR="00FF5EFC">
              <w:rPr>
                <w:rFonts w:ascii="Calibri" w:hAnsi="Calibri" w:cs="Calibri"/>
                <w:sz w:val="20"/>
                <w:szCs w:val="22"/>
                <w:lang w:val="en-GB"/>
              </w:rPr>
              <w:t>:</w:t>
            </w:r>
          </w:p>
        </w:tc>
        <w:tc>
          <w:tcPr>
            <w:tcW w:w="5431" w:type="dxa"/>
            <w:tcBorders>
              <w:right w:val="double" w:sz="4" w:space="0" w:color="auto"/>
            </w:tcBorders>
          </w:tcPr>
          <w:p w14:paraId="6F72A1D0" w14:textId="77777777" w:rsidR="00131FE8" w:rsidRPr="00F43EBB" w:rsidRDefault="00131FE8" w:rsidP="00131FE8">
            <w:pPr>
              <w:pStyle w:val="Heading1"/>
              <w:spacing w:before="0" w:after="0"/>
              <w:rPr>
                <w:rFonts w:ascii="Calibri" w:hAnsi="Calibri" w:cs="Calibri"/>
                <w:b w:val="0"/>
                <w:sz w:val="20"/>
                <w:szCs w:val="22"/>
                <w:lang w:val="en-GB"/>
              </w:rPr>
            </w:pPr>
          </w:p>
        </w:tc>
      </w:tr>
      <w:tr w:rsidR="00131FE8" w:rsidRPr="00F43EBB" w14:paraId="6071D1A4" w14:textId="77777777" w:rsidTr="00131FE8">
        <w:tc>
          <w:tcPr>
            <w:tcW w:w="458" w:type="dxa"/>
            <w:vMerge/>
            <w:tcBorders>
              <w:left w:val="double" w:sz="4" w:space="0" w:color="auto"/>
            </w:tcBorders>
            <w:shd w:val="clear" w:color="auto" w:fill="D9D9D9"/>
          </w:tcPr>
          <w:p w14:paraId="47A0ADF4" w14:textId="77777777" w:rsidR="00131FE8" w:rsidRPr="00F43EBB" w:rsidRDefault="00131FE8" w:rsidP="00131FE8">
            <w:pPr>
              <w:pStyle w:val="Heading1"/>
              <w:spacing w:before="60"/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2627" w:type="dxa"/>
            <w:shd w:val="clear" w:color="auto" w:fill="D9D9D9"/>
          </w:tcPr>
          <w:p w14:paraId="7A3E5695" w14:textId="77777777" w:rsidR="00131FE8" w:rsidRPr="00F43EBB" w:rsidRDefault="00131FE8" w:rsidP="00131FE8">
            <w:pPr>
              <w:pStyle w:val="Heading1"/>
              <w:spacing w:before="0" w:after="0"/>
              <w:rPr>
                <w:rFonts w:ascii="Calibri" w:hAnsi="Calibri" w:cs="Calibri"/>
                <w:sz w:val="20"/>
                <w:szCs w:val="22"/>
                <w:lang w:val="en-GB"/>
              </w:rPr>
            </w:pPr>
            <w:r>
              <w:rPr>
                <w:rFonts w:ascii="Calibri" w:hAnsi="Calibri" w:cs="Calibri"/>
                <w:sz w:val="20"/>
                <w:szCs w:val="22"/>
                <w:lang w:val="en-GB"/>
              </w:rPr>
              <w:t>KAUST username</w:t>
            </w:r>
            <w:r w:rsidR="00FF5EFC">
              <w:rPr>
                <w:rFonts w:ascii="Calibri" w:hAnsi="Calibri" w:cs="Calibri"/>
                <w:sz w:val="20"/>
                <w:szCs w:val="22"/>
                <w:lang w:val="en-GB"/>
              </w:rPr>
              <w:t>:</w:t>
            </w:r>
          </w:p>
        </w:tc>
        <w:tc>
          <w:tcPr>
            <w:tcW w:w="5431" w:type="dxa"/>
            <w:tcBorders>
              <w:right w:val="double" w:sz="4" w:space="0" w:color="auto"/>
            </w:tcBorders>
          </w:tcPr>
          <w:p w14:paraId="448C9661" w14:textId="77777777" w:rsidR="00131FE8" w:rsidRPr="00F43EBB" w:rsidRDefault="00131FE8" w:rsidP="00131FE8">
            <w:pPr>
              <w:pStyle w:val="Heading1"/>
              <w:spacing w:before="0" w:after="0"/>
              <w:rPr>
                <w:rFonts w:ascii="Calibri" w:hAnsi="Calibri" w:cs="Calibri"/>
                <w:b w:val="0"/>
                <w:sz w:val="20"/>
                <w:szCs w:val="22"/>
                <w:lang w:val="en-GB"/>
              </w:rPr>
            </w:pPr>
          </w:p>
        </w:tc>
      </w:tr>
    </w:tbl>
    <w:p w14:paraId="09846895" w14:textId="77777777" w:rsidR="00FE7ECF" w:rsidRDefault="00FE7ECF" w:rsidP="00FE7ECF">
      <w:pPr>
        <w:rPr>
          <w:lang w:val="en-GB"/>
        </w:rPr>
      </w:pPr>
    </w:p>
    <w:p w14:paraId="37ACD41A" w14:textId="77777777" w:rsidR="00FE7ECF" w:rsidRPr="009C5E69" w:rsidRDefault="00FE7ECF" w:rsidP="00FE7ECF">
      <w:pPr>
        <w:pStyle w:val="Heading1"/>
        <w:spacing w:before="60"/>
        <w:rPr>
          <w:rFonts w:ascii="Calibri" w:hAnsi="Calibri" w:cs="Calibri"/>
          <w:color w:val="FF0000"/>
          <w:sz w:val="24"/>
          <w:szCs w:val="24"/>
          <w:lang w:val="en-GB"/>
        </w:rPr>
      </w:pPr>
      <w:r w:rsidRPr="009C5E69">
        <w:rPr>
          <w:rFonts w:ascii="Calibri" w:hAnsi="Calibri" w:cs="Calibri"/>
          <w:color w:val="FF0000"/>
          <w:sz w:val="22"/>
          <w:szCs w:val="24"/>
          <w:lang w:val="en-GB"/>
        </w:rPr>
        <w:t>Project Description</w:t>
      </w:r>
      <w:r w:rsidR="005C2A29">
        <w:rPr>
          <w:rFonts w:ascii="Calibri" w:hAnsi="Calibri" w:cs="Calibri"/>
          <w:color w:val="FF0000"/>
          <w:sz w:val="22"/>
          <w:szCs w:val="24"/>
          <w:lang w:val="en-GB"/>
        </w:rPr>
        <w:t xml:space="preserve"> [500 words maximum]</w:t>
      </w:r>
      <w:r w:rsidRPr="009C5E69">
        <w:rPr>
          <w:rFonts w:ascii="Calibri" w:hAnsi="Calibri" w:cs="Calibri"/>
          <w:color w:val="FF0000"/>
          <w:sz w:val="22"/>
          <w:szCs w:val="24"/>
          <w:lang w:val="en-GB"/>
        </w:rPr>
        <w:t>:</w:t>
      </w:r>
    </w:p>
    <w:p w14:paraId="7C51B738" w14:textId="77777777" w:rsidR="00FE7ECF" w:rsidRPr="009C5E69" w:rsidRDefault="00DD7CCD" w:rsidP="009C5E69">
      <w:pPr>
        <w:spacing w:before="60" w:after="60"/>
        <w:rPr>
          <w:rFonts w:ascii="Calibri" w:hAnsi="Calibri" w:cs="Calibri"/>
          <w:i/>
          <w:iCs/>
          <w:sz w:val="20"/>
          <w:szCs w:val="20"/>
        </w:rPr>
      </w:pPr>
      <w:r w:rsidRPr="0070145D">
        <w:rPr>
          <w:rFonts w:ascii="Calibri" w:hAnsi="Calibri" w:cs="Calibri"/>
          <w:i/>
          <w:sz w:val="20"/>
          <w:szCs w:val="20"/>
          <w:lang w:val="en-GB"/>
        </w:rPr>
        <w:t xml:space="preserve">Please provide a short description of the project, including current state of art, research work proposed, expected </w:t>
      </w:r>
      <w:r w:rsidRPr="0002521C">
        <w:rPr>
          <w:rFonts w:ascii="Calibri" w:hAnsi="Calibri" w:cs="Calibri"/>
          <w:i/>
          <w:iCs/>
          <w:sz w:val="20"/>
          <w:szCs w:val="20"/>
          <w:lang w:val="en-GB"/>
        </w:rPr>
        <w:t xml:space="preserve">deliverables, </w:t>
      </w:r>
      <w:r>
        <w:rPr>
          <w:rFonts w:ascii="Calibri" w:hAnsi="Calibri" w:cs="Calibri"/>
          <w:i/>
          <w:iCs/>
          <w:sz w:val="20"/>
          <w:szCs w:val="20"/>
        </w:rPr>
        <w:t>including target publication venue.</w:t>
      </w:r>
      <w:r w:rsidR="009C5E69">
        <w:rPr>
          <w:rFonts w:ascii="Calibri" w:hAnsi="Calibri" w:cs="Calibri"/>
          <w:i/>
          <w:iCs/>
          <w:sz w:val="20"/>
          <w:szCs w:val="20"/>
        </w:rPr>
        <w:t xml:space="preserve"> Please mention potential impact, including alignments with KAUST strategic initiatives or translational opportunities.</w:t>
      </w:r>
    </w:p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FE7ECF" w:rsidRPr="00F43EBB" w14:paraId="15622DDF" w14:textId="77777777" w:rsidTr="00FF5EFC">
        <w:trPr>
          <w:trHeight w:val="2325"/>
        </w:trPr>
        <w:tc>
          <w:tcPr>
            <w:tcW w:w="8856" w:type="dxa"/>
          </w:tcPr>
          <w:p w14:paraId="65EECE03" w14:textId="77777777" w:rsidR="00FE7ECF" w:rsidRPr="00F43EBB" w:rsidRDefault="00FE7ECF" w:rsidP="00FE7ECF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72868340" w14:textId="77777777" w:rsidR="001E4B71" w:rsidRDefault="001E4B71" w:rsidP="00FE7ECF">
      <w:pPr>
        <w:pStyle w:val="Heading1"/>
        <w:spacing w:before="0" w:after="0"/>
        <w:rPr>
          <w:rFonts w:ascii="Calibri" w:hAnsi="Calibri" w:cs="Calibri"/>
          <w:iCs/>
          <w:color w:val="FF0000"/>
          <w:sz w:val="22"/>
          <w:szCs w:val="22"/>
          <w:lang w:val="en-GB"/>
        </w:rPr>
      </w:pPr>
    </w:p>
    <w:p w14:paraId="2D6613C8" w14:textId="77777777" w:rsidR="00FE7ECF" w:rsidRDefault="005C2A29" w:rsidP="00FE7ECF">
      <w:pPr>
        <w:pStyle w:val="Heading1"/>
        <w:spacing w:before="0" w:after="0"/>
        <w:rPr>
          <w:rFonts w:ascii="Calibri" w:hAnsi="Calibri" w:cs="Calibri"/>
          <w:iCs/>
          <w:color w:val="FF0000"/>
          <w:sz w:val="22"/>
          <w:szCs w:val="22"/>
          <w:lang w:val="en-GB"/>
        </w:rPr>
      </w:pPr>
      <w:r>
        <w:rPr>
          <w:rFonts w:ascii="Calibri" w:hAnsi="Calibri" w:cs="Calibri"/>
          <w:iCs/>
          <w:color w:val="FF0000"/>
          <w:sz w:val="22"/>
          <w:szCs w:val="22"/>
          <w:lang w:val="en-GB"/>
        </w:rPr>
        <w:t>Justification for Cloud Resources [500 words maximum]</w:t>
      </w:r>
      <w:r w:rsidR="00FE7ECF">
        <w:rPr>
          <w:rFonts w:ascii="Calibri" w:hAnsi="Calibri" w:cs="Calibri"/>
          <w:iCs/>
          <w:color w:val="FF0000"/>
          <w:sz w:val="22"/>
          <w:szCs w:val="22"/>
          <w:lang w:val="en-GB"/>
        </w:rPr>
        <w:t>:</w:t>
      </w:r>
    </w:p>
    <w:p w14:paraId="401197ED" w14:textId="77777777" w:rsidR="00FF5EFC" w:rsidRDefault="00154F08" w:rsidP="00FF5EFC">
      <w:pPr>
        <w:rPr>
          <w:rFonts w:ascii="docs-Roboto" w:hAnsi="docs-Roboto"/>
          <w:color w:val="1F1F1F"/>
          <w:sz w:val="22"/>
          <w:szCs w:val="22"/>
        </w:rPr>
      </w:pPr>
      <w:r>
        <w:rPr>
          <w:rFonts w:ascii="Calibri" w:hAnsi="Calibri" w:cs="Calibri"/>
          <w:i/>
          <w:iCs/>
          <w:sz w:val="20"/>
          <w:szCs w:val="20"/>
          <w:lang w:val="en-GB"/>
        </w:rPr>
        <w:t xml:space="preserve">Please </w:t>
      </w:r>
      <w:r w:rsidRPr="00154F08">
        <w:rPr>
          <w:rFonts w:ascii="Calibri" w:hAnsi="Calibri" w:cs="Calibri"/>
          <w:i/>
          <w:iCs/>
          <w:sz w:val="20"/>
          <w:szCs w:val="20"/>
          <w:lang w:val="en-GB"/>
        </w:rPr>
        <w:t>briefly describe the job characteristics of the runs, such as the number of GPUs per task, expected run time of the jobs and expected total GPU hours required</w:t>
      </w:r>
      <w:r w:rsidR="001E4B71">
        <w:rPr>
          <w:rFonts w:ascii="Calibri" w:hAnsi="Calibri" w:cs="Calibri"/>
          <w:i/>
          <w:iCs/>
          <w:sz w:val="20"/>
          <w:szCs w:val="20"/>
          <w:lang w:val="en-GB"/>
        </w:rPr>
        <w:t xml:space="preserve">, </w:t>
      </w:r>
      <w:r w:rsidR="00FF5EFC" w:rsidRPr="00FF5EFC">
        <w:rPr>
          <w:rFonts w:ascii="Calibri" w:hAnsi="Calibri" w:cs="Calibri"/>
          <w:i/>
          <w:iCs/>
          <w:sz w:val="20"/>
          <w:szCs w:val="20"/>
          <w:lang w:val="en-GB"/>
        </w:rPr>
        <w:t xml:space="preserve">storage needed for training data, </w:t>
      </w:r>
      <w:r w:rsidR="005C2A29" w:rsidRPr="00FF5EFC">
        <w:rPr>
          <w:rFonts w:ascii="Calibri" w:hAnsi="Calibri" w:cs="Calibri"/>
          <w:i/>
          <w:iCs/>
          <w:sz w:val="20"/>
          <w:szCs w:val="20"/>
          <w:lang w:val="en-GB"/>
        </w:rPr>
        <w:t>and storage</w:t>
      </w:r>
      <w:r w:rsidR="00FF5EFC" w:rsidRPr="00FF5EFC">
        <w:rPr>
          <w:rFonts w:ascii="Calibri" w:hAnsi="Calibri" w:cs="Calibri"/>
          <w:i/>
          <w:iCs/>
          <w:sz w:val="20"/>
          <w:szCs w:val="20"/>
          <w:lang w:val="en-GB"/>
        </w:rPr>
        <w:t xml:space="preserve"> needed for results</w:t>
      </w:r>
      <w:r w:rsidR="005C2A29">
        <w:rPr>
          <w:rFonts w:ascii="Calibri" w:hAnsi="Calibri" w:cs="Calibri"/>
          <w:i/>
          <w:iCs/>
          <w:sz w:val="20"/>
          <w:szCs w:val="20"/>
          <w:lang w:val="en-GB"/>
        </w:rPr>
        <w:t>. Explain clearly why the cloud resources are necessary and why the on-site equipment is not adequate.</w:t>
      </w:r>
    </w:p>
    <w:p w14:paraId="7DFE48BE" w14:textId="77777777" w:rsidR="00FE7ECF" w:rsidRPr="0002521C" w:rsidRDefault="00FE7ECF" w:rsidP="00FE7ECF">
      <w:pPr>
        <w:autoSpaceDE w:val="0"/>
        <w:autoSpaceDN w:val="0"/>
        <w:adjustRightInd w:val="0"/>
        <w:rPr>
          <w:rFonts w:ascii="Calibri" w:hAnsi="Calibri" w:cs="Calibri"/>
          <w:i/>
          <w:iCs/>
          <w:sz w:val="20"/>
          <w:szCs w:val="20"/>
          <w:lang w:val="en-GB"/>
        </w:rPr>
      </w:pPr>
    </w:p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FE7ECF" w:rsidRPr="00F43EBB" w14:paraId="063C6C1F" w14:textId="77777777" w:rsidTr="00131FE8">
        <w:trPr>
          <w:trHeight w:val="56"/>
        </w:trPr>
        <w:tc>
          <w:tcPr>
            <w:tcW w:w="8856" w:type="dxa"/>
          </w:tcPr>
          <w:p w14:paraId="1F39A593" w14:textId="77777777" w:rsidR="00FE7ECF" w:rsidRDefault="00FE7ECF" w:rsidP="00FE7ECF">
            <w:pPr>
              <w:rPr>
                <w:rFonts w:ascii="Calibri" w:hAnsi="Calibri" w:cs="Calibri"/>
                <w:lang w:val="en-GB"/>
              </w:rPr>
            </w:pPr>
          </w:p>
          <w:p w14:paraId="0191B852" w14:textId="77777777" w:rsidR="00FE7ECF" w:rsidRDefault="00FE7ECF" w:rsidP="00FE7ECF">
            <w:pPr>
              <w:rPr>
                <w:rFonts w:ascii="Calibri" w:hAnsi="Calibri" w:cs="Calibri"/>
                <w:lang w:val="en-GB"/>
              </w:rPr>
            </w:pPr>
          </w:p>
          <w:p w14:paraId="4E58D2F1" w14:textId="77777777" w:rsidR="00FE7ECF" w:rsidRDefault="00FE7ECF" w:rsidP="00FE7ECF">
            <w:pPr>
              <w:rPr>
                <w:rFonts w:ascii="Calibri" w:hAnsi="Calibri" w:cs="Calibri"/>
                <w:lang w:val="en-GB"/>
              </w:rPr>
            </w:pPr>
          </w:p>
          <w:p w14:paraId="40A14763" w14:textId="77777777" w:rsidR="00FE7ECF" w:rsidRPr="00F43EBB" w:rsidRDefault="00FE7ECF" w:rsidP="00FE7ECF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570C9BDB" w14:textId="77777777" w:rsidR="00131FE8" w:rsidRPr="00131FE8" w:rsidRDefault="00131FE8" w:rsidP="00131FE8">
      <w:pPr>
        <w:rPr>
          <w:lang w:val="en-GB"/>
        </w:rPr>
      </w:pPr>
    </w:p>
    <w:sectPr w:rsidR="00131FE8" w:rsidRPr="00131FE8" w:rsidSect="002A16CC">
      <w:headerReference w:type="default" r:id="rId10"/>
      <w:footerReference w:type="default" r:id="rId11"/>
      <w:pgSz w:w="11900" w:h="16840"/>
      <w:pgMar w:top="1440" w:right="1800" w:bottom="12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BCE7F" w14:textId="77777777" w:rsidR="00D13027" w:rsidRDefault="00D13027">
      <w:r>
        <w:separator/>
      </w:r>
    </w:p>
  </w:endnote>
  <w:endnote w:type="continuationSeparator" w:id="0">
    <w:p w14:paraId="3DC33CD3" w14:textId="77777777" w:rsidR="00D13027" w:rsidRDefault="00D1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ocs-Roboto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F81AB" w14:textId="50713ADF" w:rsidR="00FE7ECF" w:rsidRPr="009E53D2" w:rsidRDefault="006957F6" w:rsidP="00CD0D31">
    <w:pPr>
      <w:pStyle w:val="Footer"/>
      <w:tabs>
        <w:tab w:val="clear" w:pos="4320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RCAC_Cloud_Orix_request_June_2026</w:t>
    </w:r>
    <w:r w:rsidR="00FE7ECF" w:rsidRPr="009E53D2">
      <w:rPr>
        <w:rFonts w:ascii="Calibri" w:hAnsi="Calibri" w:cs="Calibri"/>
        <w:sz w:val="16"/>
        <w:szCs w:val="16"/>
      </w:rPr>
      <w:t xml:space="preserve"> </w:t>
    </w:r>
    <w:r w:rsidR="00FE7ECF" w:rsidRPr="009E53D2">
      <w:rPr>
        <w:rFonts w:ascii="Calibri" w:hAnsi="Calibri" w:cs="Calibri"/>
        <w:sz w:val="16"/>
        <w:szCs w:val="16"/>
      </w:rPr>
      <w:tab/>
      <w:t xml:space="preserve">Page </w:t>
    </w:r>
    <w:r w:rsidR="00FE7ECF" w:rsidRPr="009E53D2">
      <w:rPr>
        <w:rFonts w:ascii="Calibri" w:hAnsi="Calibri" w:cs="Calibri"/>
        <w:sz w:val="16"/>
        <w:szCs w:val="16"/>
      </w:rPr>
      <w:fldChar w:fldCharType="begin"/>
    </w:r>
    <w:r w:rsidR="00FE7ECF" w:rsidRPr="009E53D2">
      <w:rPr>
        <w:rFonts w:ascii="Calibri" w:hAnsi="Calibri" w:cs="Calibri"/>
        <w:sz w:val="16"/>
        <w:szCs w:val="16"/>
      </w:rPr>
      <w:instrText xml:space="preserve"> PAGE  \* Arabic  \* MERGEFORMAT </w:instrText>
    </w:r>
    <w:r w:rsidR="00FE7ECF" w:rsidRPr="009E53D2">
      <w:rPr>
        <w:rFonts w:ascii="Calibri" w:hAnsi="Calibri" w:cs="Calibri"/>
        <w:sz w:val="16"/>
        <w:szCs w:val="16"/>
      </w:rPr>
      <w:fldChar w:fldCharType="separate"/>
    </w:r>
    <w:r w:rsidR="009B5ACF">
      <w:rPr>
        <w:rFonts w:ascii="Calibri" w:hAnsi="Calibri" w:cs="Calibri"/>
        <w:noProof/>
        <w:sz w:val="16"/>
        <w:szCs w:val="16"/>
      </w:rPr>
      <w:t>1</w:t>
    </w:r>
    <w:r w:rsidR="00FE7ECF" w:rsidRPr="009E53D2">
      <w:rPr>
        <w:rFonts w:ascii="Calibri" w:hAnsi="Calibri" w:cs="Calibri"/>
        <w:sz w:val="16"/>
        <w:szCs w:val="16"/>
      </w:rPr>
      <w:fldChar w:fldCharType="end"/>
    </w:r>
    <w:r w:rsidR="00FE7ECF" w:rsidRPr="009E53D2">
      <w:rPr>
        <w:rFonts w:ascii="Calibri" w:hAnsi="Calibri" w:cs="Calibri"/>
        <w:sz w:val="16"/>
        <w:szCs w:val="16"/>
      </w:rPr>
      <w:t xml:space="preserve"> of </w:t>
    </w:r>
    <w:r w:rsidR="00FE7ECF" w:rsidRPr="009E53D2">
      <w:rPr>
        <w:rFonts w:ascii="Calibri" w:hAnsi="Calibri" w:cs="Calibri"/>
        <w:sz w:val="16"/>
        <w:szCs w:val="16"/>
      </w:rPr>
      <w:fldChar w:fldCharType="begin"/>
    </w:r>
    <w:r w:rsidR="00FE7ECF" w:rsidRPr="009E53D2">
      <w:rPr>
        <w:rFonts w:ascii="Calibri" w:hAnsi="Calibri" w:cs="Calibri"/>
        <w:sz w:val="16"/>
        <w:szCs w:val="16"/>
      </w:rPr>
      <w:instrText xml:space="preserve"> NUMPAGES  \* Arabic  \* MERGEFORMAT </w:instrText>
    </w:r>
    <w:r w:rsidR="00FE7ECF" w:rsidRPr="009E53D2">
      <w:rPr>
        <w:rFonts w:ascii="Calibri" w:hAnsi="Calibri" w:cs="Calibri"/>
        <w:sz w:val="16"/>
        <w:szCs w:val="16"/>
      </w:rPr>
      <w:fldChar w:fldCharType="separate"/>
    </w:r>
    <w:r w:rsidR="009B5ACF">
      <w:rPr>
        <w:rFonts w:ascii="Calibri" w:hAnsi="Calibri" w:cs="Calibri"/>
        <w:noProof/>
        <w:sz w:val="16"/>
        <w:szCs w:val="16"/>
      </w:rPr>
      <w:t>7</w:t>
    </w:r>
    <w:r w:rsidR="00FE7ECF" w:rsidRPr="009E53D2">
      <w:rPr>
        <w:rFonts w:ascii="Calibri" w:hAnsi="Calibri" w:cs="Calibri"/>
        <w:noProof/>
        <w:sz w:val="16"/>
        <w:szCs w:val="16"/>
      </w:rPr>
      <w:fldChar w:fldCharType="end"/>
    </w:r>
  </w:p>
  <w:p w14:paraId="4E3E3E88" w14:textId="77777777" w:rsidR="00FE7ECF" w:rsidRDefault="00FE7ECF" w:rsidP="00CD0D31">
    <w:pPr>
      <w:pStyle w:val="Footer"/>
      <w:tabs>
        <w:tab w:val="clear" w:pos="4320"/>
      </w:tabs>
      <w:jc w:val="center"/>
      <w:rPr>
        <w:rFonts w:ascii="Arial" w:hAnsi="Arial" w:cs="Arial"/>
        <w:sz w:val="16"/>
        <w:szCs w:val="16"/>
      </w:rPr>
    </w:pPr>
  </w:p>
  <w:p w14:paraId="44F1D733" w14:textId="77777777" w:rsidR="00FE7ECF" w:rsidRPr="00CD0D31" w:rsidRDefault="00FE7ECF" w:rsidP="00CD0D31">
    <w:pPr>
      <w:pStyle w:val="Footer"/>
      <w:tabs>
        <w:tab w:val="clear" w:pos="4320"/>
      </w:tabs>
      <w:jc w:val="center"/>
      <w:rPr>
        <w:rFonts w:ascii="Arial" w:hAnsi="Arial" w:cs="Arial"/>
        <w:b/>
        <w:sz w:val="16"/>
        <w:szCs w:val="16"/>
      </w:rPr>
    </w:pPr>
    <w:r w:rsidRPr="00CD0D31">
      <w:rPr>
        <w:rFonts w:ascii="Arial" w:hAnsi="Arial" w:cs="Arial"/>
        <w:b/>
        <w:sz w:val="16"/>
        <w:szCs w:val="16"/>
      </w:rPr>
      <w:t>KAUST Confidential</w:t>
    </w:r>
    <w:r>
      <w:rPr>
        <w:rFonts w:ascii="Arial" w:hAnsi="Arial" w:cs="Arial"/>
        <w:b/>
        <w:sz w:val="16"/>
        <w:szCs w:val="16"/>
      </w:rPr>
      <w:t xml:space="preserve"> (when completed)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824CB" w14:textId="77777777" w:rsidR="00D13027" w:rsidRDefault="00D13027">
      <w:r>
        <w:separator/>
      </w:r>
    </w:p>
  </w:footnote>
  <w:footnote w:type="continuationSeparator" w:id="0">
    <w:p w14:paraId="292F77D7" w14:textId="77777777" w:rsidR="00D13027" w:rsidRDefault="00D13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59F9" w14:textId="77777777" w:rsidR="00F13FD3" w:rsidRPr="00CD0D31" w:rsidRDefault="00F13FD3" w:rsidP="00CD0D31">
    <w:pPr>
      <w:pStyle w:val="Header"/>
      <w:jc w:val="center"/>
      <w:rPr>
        <w:rFonts w:ascii="Arial" w:hAnsi="Arial" w:cs="Arial"/>
        <w:b/>
        <w:sz w:val="16"/>
        <w:szCs w:val="16"/>
      </w:rPr>
    </w:pPr>
    <w:r>
      <w:fldChar w:fldCharType="begin"/>
    </w:r>
    <w:r>
      <w:instrText xml:space="preserve"> INCLUDEPICTURE "https://upload.wikimedia.org/wikipedia/en/thumb/7/70/KAUST_Logo.svg/466px-KAUST_Logo.svg.png" \* MERGEFORMATINET </w:instrText>
    </w:r>
    <w:r>
      <w:fldChar w:fldCharType="separate"/>
    </w:r>
    <w:r w:rsidR="00756240" w:rsidRPr="0051611C">
      <w:rPr>
        <w:noProof/>
      </w:rPr>
      <w:drawing>
        <wp:inline distT="0" distB="0" distL="0" distR="0" wp14:anchorId="153A07F9" wp14:editId="6E50A748">
          <wp:extent cx="1689735" cy="775335"/>
          <wp:effectExtent l="0" t="0" r="0" b="0"/>
          <wp:docPr id="1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73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C3EF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64400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42144B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0802A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4BA6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854AE4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2946B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8ECCA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2B8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4AA7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208CE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6843C0"/>
    <w:multiLevelType w:val="hybridMultilevel"/>
    <w:tmpl w:val="BB040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BC70DF1"/>
    <w:multiLevelType w:val="hybridMultilevel"/>
    <w:tmpl w:val="5BD69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3808C7"/>
    <w:multiLevelType w:val="hybridMultilevel"/>
    <w:tmpl w:val="0BDA0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6637A0"/>
    <w:multiLevelType w:val="hybridMultilevel"/>
    <w:tmpl w:val="5F3E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3569E9"/>
    <w:multiLevelType w:val="hybridMultilevel"/>
    <w:tmpl w:val="434C2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C139E"/>
    <w:multiLevelType w:val="hybridMultilevel"/>
    <w:tmpl w:val="0BFC2B24"/>
    <w:lvl w:ilvl="0" w:tplc="C76AB9D8">
      <w:start w:val="1"/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1C82059"/>
    <w:multiLevelType w:val="hybridMultilevel"/>
    <w:tmpl w:val="71E4D364"/>
    <w:lvl w:ilvl="0" w:tplc="224C21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46DD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3C1D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2A4B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681F9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1E28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BC1E6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78A7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88C91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FD073F"/>
    <w:multiLevelType w:val="hybridMultilevel"/>
    <w:tmpl w:val="4114F8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8336DE"/>
    <w:multiLevelType w:val="hybridMultilevel"/>
    <w:tmpl w:val="612A16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06F8D"/>
    <w:multiLevelType w:val="hybridMultilevel"/>
    <w:tmpl w:val="A08473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56946C0"/>
    <w:multiLevelType w:val="multilevel"/>
    <w:tmpl w:val="F5AA3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CD448D8"/>
    <w:multiLevelType w:val="hybridMultilevel"/>
    <w:tmpl w:val="A7B42C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C42EE8"/>
    <w:multiLevelType w:val="hybridMultilevel"/>
    <w:tmpl w:val="7A2C5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B5ED2"/>
    <w:multiLevelType w:val="hybridMultilevel"/>
    <w:tmpl w:val="B1EAC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D92EA6"/>
    <w:multiLevelType w:val="hybridMultilevel"/>
    <w:tmpl w:val="9EE426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C076BA1"/>
    <w:multiLevelType w:val="multilevel"/>
    <w:tmpl w:val="09E4B2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C4408A5"/>
    <w:multiLevelType w:val="hybridMultilevel"/>
    <w:tmpl w:val="A76C6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24307B"/>
    <w:multiLevelType w:val="hybridMultilevel"/>
    <w:tmpl w:val="2CF89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E974ABF"/>
    <w:multiLevelType w:val="hybridMultilevel"/>
    <w:tmpl w:val="719E3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51D1B"/>
    <w:multiLevelType w:val="hybridMultilevel"/>
    <w:tmpl w:val="AEBC1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F53868"/>
    <w:multiLevelType w:val="multilevel"/>
    <w:tmpl w:val="B75E081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578A203C"/>
    <w:multiLevelType w:val="hybridMultilevel"/>
    <w:tmpl w:val="B96E4A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E77F2"/>
    <w:multiLevelType w:val="multilevel"/>
    <w:tmpl w:val="B75E081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5D9E4F4A"/>
    <w:multiLevelType w:val="hybridMultilevel"/>
    <w:tmpl w:val="8FC27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335FF"/>
    <w:multiLevelType w:val="hybridMultilevel"/>
    <w:tmpl w:val="76EE1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07D90"/>
    <w:multiLevelType w:val="hybridMultilevel"/>
    <w:tmpl w:val="9FFAC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C4FA8"/>
    <w:multiLevelType w:val="hybridMultilevel"/>
    <w:tmpl w:val="4C62AE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C81552"/>
    <w:multiLevelType w:val="hybridMultilevel"/>
    <w:tmpl w:val="6180C86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0530147"/>
    <w:multiLevelType w:val="hybridMultilevel"/>
    <w:tmpl w:val="B96E4A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801B1"/>
    <w:multiLevelType w:val="multilevel"/>
    <w:tmpl w:val="2F18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7956612"/>
    <w:multiLevelType w:val="multilevel"/>
    <w:tmpl w:val="09E4B2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92C6755"/>
    <w:multiLevelType w:val="hybridMultilevel"/>
    <w:tmpl w:val="DC4C0D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651DBE"/>
    <w:multiLevelType w:val="hybridMultilevel"/>
    <w:tmpl w:val="90A4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193D3A"/>
    <w:multiLevelType w:val="hybridMultilevel"/>
    <w:tmpl w:val="CA5A5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815534">
    <w:abstractNumId w:val="42"/>
  </w:num>
  <w:num w:numId="2" w16cid:durableId="1214805069">
    <w:abstractNumId w:val="38"/>
  </w:num>
  <w:num w:numId="3" w16cid:durableId="195505122">
    <w:abstractNumId w:val="30"/>
  </w:num>
  <w:num w:numId="4" w16cid:durableId="925650326">
    <w:abstractNumId w:val="27"/>
  </w:num>
  <w:num w:numId="5" w16cid:durableId="1009482996">
    <w:abstractNumId w:val="10"/>
  </w:num>
  <w:num w:numId="6" w16cid:durableId="1725985246">
    <w:abstractNumId w:val="8"/>
  </w:num>
  <w:num w:numId="7" w16cid:durableId="606738842">
    <w:abstractNumId w:val="7"/>
  </w:num>
  <w:num w:numId="8" w16cid:durableId="1895266957">
    <w:abstractNumId w:val="6"/>
  </w:num>
  <w:num w:numId="9" w16cid:durableId="954098828">
    <w:abstractNumId w:val="5"/>
  </w:num>
  <w:num w:numId="10" w16cid:durableId="332418373">
    <w:abstractNumId w:val="9"/>
  </w:num>
  <w:num w:numId="11" w16cid:durableId="493840446">
    <w:abstractNumId w:val="4"/>
  </w:num>
  <w:num w:numId="12" w16cid:durableId="1516531321">
    <w:abstractNumId w:val="3"/>
  </w:num>
  <w:num w:numId="13" w16cid:durableId="1482966090">
    <w:abstractNumId w:val="2"/>
  </w:num>
  <w:num w:numId="14" w16cid:durableId="2084790630">
    <w:abstractNumId w:val="1"/>
  </w:num>
  <w:num w:numId="15" w16cid:durableId="1545561320">
    <w:abstractNumId w:val="18"/>
  </w:num>
  <w:num w:numId="16" w16cid:durableId="1652326310">
    <w:abstractNumId w:val="29"/>
  </w:num>
  <w:num w:numId="17" w16cid:durableId="1773164234">
    <w:abstractNumId w:val="19"/>
  </w:num>
  <w:num w:numId="18" w16cid:durableId="1365130790">
    <w:abstractNumId w:val="14"/>
  </w:num>
  <w:num w:numId="19" w16cid:durableId="2064132267">
    <w:abstractNumId w:val="36"/>
  </w:num>
  <w:num w:numId="20" w16cid:durableId="1551266513">
    <w:abstractNumId w:val="43"/>
  </w:num>
  <w:num w:numId="21" w16cid:durableId="135027072">
    <w:abstractNumId w:val="13"/>
  </w:num>
  <w:num w:numId="22" w16cid:durableId="1449474376">
    <w:abstractNumId w:val="25"/>
  </w:num>
  <w:num w:numId="23" w16cid:durableId="1334187984">
    <w:abstractNumId w:val="23"/>
  </w:num>
  <w:num w:numId="24" w16cid:durableId="718092290">
    <w:abstractNumId w:val="34"/>
  </w:num>
  <w:num w:numId="25" w16cid:durableId="1967925902">
    <w:abstractNumId w:val="41"/>
  </w:num>
  <w:num w:numId="26" w16cid:durableId="901788320">
    <w:abstractNumId w:val="26"/>
  </w:num>
  <w:num w:numId="27" w16cid:durableId="1394810032">
    <w:abstractNumId w:val="33"/>
  </w:num>
  <w:num w:numId="28" w16cid:durableId="989094188">
    <w:abstractNumId w:val="31"/>
  </w:num>
  <w:num w:numId="29" w16cid:durableId="507255158">
    <w:abstractNumId w:val="44"/>
  </w:num>
  <w:num w:numId="30" w16cid:durableId="1958487759">
    <w:abstractNumId w:val="32"/>
  </w:num>
  <w:num w:numId="31" w16cid:durableId="26415952">
    <w:abstractNumId w:val="15"/>
  </w:num>
  <w:num w:numId="32" w16cid:durableId="127019392">
    <w:abstractNumId w:val="20"/>
  </w:num>
  <w:num w:numId="33" w16cid:durableId="1475831212">
    <w:abstractNumId w:val="28"/>
  </w:num>
  <w:num w:numId="34" w16cid:durableId="1082069296">
    <w:abstractNumId w:val="24"/>
  </w:num>
  <w:num w:numId="35" w16cid:durableId="362024054">
    <w:abstractNumId w:val="37"/>
  </w:num>
  <w:num w:numId="36" w16cid:durableId="907612506">
    <w:abstractNumId w:val="39"/>
  </w:num>
  <w:num w:numId="37" w16cid:durableId="1253508130">
    <w:abstractNumId w:val="12"/>
  </w:num>
  <w:num w:numId="38" w16cid:durableId="1044058795">
    <w:abstractNumId w:val="22"/>
  </w:num>
  <w:num w:numId="39" w16cid:durableId="1783498187">
    <w:abstractNumId w:val="16"/>
  </w:num>
  <w:num w:numId="40" w16cid:durableId="1964342540">
    <w:abstractNumId w:val="0"/>
  </w:num>
  <w:num w:numId="41" w16cid:durableId="427433891">
    <w:abstractNumId w:val="17"/>
  </w:num>
  <w:num w:numId="42" w16cid:durableId="1651515118">
    <w:abstractNumId w:val="35"/>
  </w:num>
  <w:num w:numId="43" w16cid:durableId="1463772366">
    <w:abstractNumId w:val="21"/>
  </w:num>
  <w:num w:numId="44" w16cid:durableId="1924989818">
    <w:abstractNumId w:val="11"/>
  </w:num>
  <w:num w:numId="45" w16cid:durableId="3746967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88"/>
    <w:rsid w:val="0000137A"/>
    <w:rsid w:val="0000622A"/>
    <w:rsid w:val="00013AF2"/>
    <w:rsid w:val="00017CEF"/>
    <w:rsid w:val="0002521C"/>
    <w:rsid w:val="0003397F"/>
    <w:rsid w:val="00053117"/>
    <w:rsid w:val="000547E8"/>
    <w:rsid w:val="000658C6"/>
    <w:rsid w:val="00066EA7"/>
    <w:rsid w:val="000709D3"/>
    <w:rsid w:val="00080723"/>
    <w:rsid w:val="00084717"/>
    <w:rsid w:val="00086EB2"/>
    <w:rsid w:val="000966D3"/>
    <w:rsid w:val="00096B41"/>
    <w:rsid w:val="000A49C6"/>
    <w:rsid w:val="000A58C8"/>
    <w:rsid w:val="000B0D1E"/>
    <w:rsid w:val="000B2702"/>
    <w:rsid w:val="000B6437"/>
    <w:rsid w:val="000B686D"/>
    <w:rsid w:val="000C18C8"/>
    <w:rsid w:val="000D006A"/>
    <w:rsid w:val="000D3AF5"/>
    <w:rsid w:val="000D533A"/>
    <w:rsid w:val="000E19CD"/>
    <w:rsid w:val="000F39CA"/>
    <w:rsid w:val="001006EF"/>
    <w:rsid w:val="00103B02"/>
    <w:rsid w:val="00112908"/>
    <w:rsid w:val="00114468"/>
    <w:rsid w:val="00120CF8"/>
    <w:rsid w:val="001223A1"/>
    <w:rsid w:val="00124546"/>
    <w:rsid w:val="00127783"/>
    <w:rsid w:val="00130698"/>
    <w:rsid w:val="00131FE8"/>
    <w:rsid w:val="00136526"/>
    <w:rsid w:val="001527FB"/>
    <w:rsid w:val="00152816"/>
    <w:rsid w:val="00152A08"/>
    <w:rsid w:val="001543B9"/>
    <w:rsid w:val="00154F08"/>
    <w:rsid w:val="00155E7C"/>
    <w:rsid w:val="00160491"/>
    <w:rsid w:val="00174388"/>
    <w:rsid w:val="0017535D"/>
    <w:rsid w:val="00175855"/>
    <w:rsid w:val="001808B2"/>
    <w:rsid w:val="00183A49"/>
    <w:rsid w:val="00191E97"/>
    <w:rsid w:val="0019414D"/>
    <w:rsid w:val="001A7E23"/>
    <w:rsid w:val="001C1315"/>
    <w:rsid w:val="001C687E"/>
    <w:rsid w:val="001D471D"/>
    <w:rsid w:val="001D4F66"/>
    <w:rsid w:val="001D5488"/>
    <w:rsid w:val="001D5D0E"/>
    <w:rsid w:val="001D6E95"/>
    <w:rsid w:val="001E241C"/>
    <w:rsid w:val="001E4B71"/>
    <w:rsid w:val="001F1220"/>
    <w:rsid w:val="001F5D08"/>
    <w:rsid w:val="00202BB4"/>
    <w:rsid w:val="0022469E"/>
    <w:rsid w:val="002413F1"/>
    <w:rsid w:val="00244FAA"/>
    <w:rsid w:val="00250214"/>
    <w:rsid w:val="00250B31"/>
    <w:rsid w:val="002549DB"/>
    <w:rsid w:val="0025512D"/>
    <w:rsid w:val="002562A9"/>
    <w:rsid w:val="00263741"/>
    <w:rsid w:val="00263D71"/>
    <w:rsid w:val="00270A7C"/>
    <w:rsid w:val="00271281"/>
    <w:rsid w:val="002712F7"/>
    <w:rsid w:val="002718D2"/>
    <w:rsid w:val="00277C0D"/>
    <w:rsid w:val="00281061"/>
    <w:rsid w:val="0029671D"/>
    <w:rsid w:val="002A16CC"/>
    <w:rsid w:val="002A5336"/>
    <w:rsid w:val="002A6AE8"/>
    <w:rsid w:val="002B2975"/>
    <w:rsid w:val="002B6D32"/>
    <w:rsid w:val="002C1324"/>
    <w:rsid w:val="002D4B30"/>
    <w:rsid w:val="002E4938"/>
    <w:rsid w:val="002E57A3"/>
    <w:rsid w:val="002F02CF"/>
    <w:rsid w:val="002F20A9"/>
    <w:rsid w:val="002F2D5A"/>
    <w:rsid w:val="002F4AC3"/>
    <w:rsid w:val="002F75EE"/>
    <w:rsid w:val="00304E32"/>
    <w:rsid w:val="00305DF8"/>
    <w:rsid w:val="00306D5F"/>
    <w:rsid w:val="003070A5"/>
    <w:rsid w:val="003141F1"/>
    <w:rsid w:val="00316168"/>
    <w:rsid w:val="00317784"/>
    <w:rsid w:val="00327A19"/>
    <w:rsid w:val="003305E5"/>
    <w:rsid w:val="00331515"/>
    <w:rsid w:val="00331615"/>
    <w:rsid w:val="00335FB2"/>
    <w:rsid w:val="0033750E"/>
    <w:rsid w:val="00346DCF"/>
    <w:rsid w:val="00347E20"/>
    <w:rsid w:val="003510BA"/>
    <w:rsid w:val="00353CCE"/>
    <w:rsid w:val="00354800"/>
    <w:rsid w:val="00362476"/>
    <w:rsid w:val="00367771"/>
    <w:rsid w:val="0037113C"/>
    <w:rsid w:val="00374D78"/>
    <w:rsid w:val="003762DB"/>
    <w:rsid w:val="003A00D3"/>
    <w:rsid w:val="003A254B"/>
    <w:rsid w:val="003A5F41"/>
    <w:rsid w:val="003A7413"/>
    <w:rsid w:val="003B25C7"/>
    <w:rsid w:val="003B3029"/>
    <w:rsid w:val="003B41B4"/>
    <w:rsid w:val="003D70A8"/>
    <w:rsid w:val="003E3E1C"/>
    <w:rsid w:val="003E5C62"/>
    <w:rsid w:val="003F2F25"/>
    <w:rsid w:val="004179B9"/>
    <w:rsid w:val="00430FB0"/>
    <w:rsid w:val="00432180"/>
    <w:rsid w:val="004349F4"/>
    <w:rsid w:val="00436C4C"/>
    <w:rsid w:val="004407E9"/>
    <w:rsid w:val="004424A0"/>
    <w:rsid w:val="00443413"/>
    <w:rsid w:val="00456A65"/>
    <w:rsid w:val="00463D21"/>
    <w:rsid w:val="0046575D"/>
    <w:rsid w:val="004728AD"/>
    <w:rsid w:val="004869D8"/>
    <w:rsid w:val="00494FD6"/>
    <w:rsid w:val="004A630B"/>
    <w:rsid w:val="004A6FAC"/>
    <w:rsid w:val="004B0125"/>
    <w:rsid w:val="004B04E7"/>
    <w:rsid w:val="004B7059"/>
    <w:rsid w:val="004B74E6"/>
    <w:rsid w:val="004B7C50"/>
    <w:rsid w:val="004C2E79"/>
    <w:rsid w:val="004E38AD"/>
    <w:rsid w:val="004E5D4A"/>
    <w:rsid w:val="00501A51"/>
    <w:rsid w:val="00522639"/>
    <w:rsid w:val="00527639"/>
    <w:rsid w:val="005279AD"/>
    <w:rsid w:val="00527B76"/>
    <w:rsid w:val="005350B5"/>
    <w:rsid w:val="00542A0F"/>
    <w:rsid w:val="00552E0A"/>
    <w:rsid w:val="00560436"/>
    <w:rsid w:val="005741D6"/>
    <w:rsid w:val="00577C4E"/>
    <w:rsid w:val="005842AF"/>
    <w:rsid w:val="0059029A"/>
    <w:rsid w:val="00593E10"/>
    <w:rsid w:val="00597A8E"/>
    <w:rsid w:val="005A62AF"/>
    <w:rsid w:val="005A6627"/>
    <w:rsid w:val="005A6DC7"/>
    <w:rsid w:val="005C2A29"/>
    <w:rsid w:val="005C650A"/>
    <w:rsid w:val="005D053F"/>
    <w:rsid w:val="005E3CB4"/>
    <w:rsid w:val="005E5408"/>
    <w:rsid w:val="005F5F4A"/>
    <w:rsid w:val="005F70B5"/>
    <w:rsid w:val="005F7323"/>
    <w:rsid w:val="006021F7"/>
    <w:rsid w:val="00615490"/>
    <w:rsid w:val="0062716C"/>
    <w:rsid w:val="006303EC"/>
    <w:rsid w:val="006568E3"/>
    <w:rsid w:val="006579C5"/>
    <w:rsid w:val="006607A6"/>
    <w:rsid w:val="00664345"/>
    <w:rsid w:val="00674665"/>
    <w:rsid w:val="006957F6"/>
    <w:rsid w:val="0069736E"/>
    <w:rsid w:val="006A4C84"/>
    <w:rsid w:val="006A5CFB"/>
    <w:rsid w:val="006B1CB2"/>
    <w:rsid w:val="006D0F11"/>
    <w:rsid w:val="006F4F44"/>
    <w:rsid w:val="00715D5C"/>
    <w:rsid w:val="00731410"/>
    <w:rsid w:val="00736ED5"/>
    <w:rsid w:val="00741FA2"/>
    <w:rsid w:val="0075195C"/>
    <w:rsid w:val="00754AFA"/>
    <w:rsid w:val="00756240"/>
    <w:rsid w:val="00773416"/>
    <w:rsid w:val="00774C78"/>
    <w:rsid w:val="0077673C"/>
    <w:rsid w:val="0077690B"/>
    <w:rsid w:val="0077764E"/>
    <w:rsid w:val="00780DC6"/>
    <w:rsid w:val="007907DC"/>
    <w:rsid w:val="00795FFC"/>
    <w:rsid w:val="007A0E4D"/>
    <w:rsid w:val="007A4D3A"/>
    <w:rsid w:val="007B007F"/>
    <w:rsid w:val="007C276F"/>
    <w:rsid w:val="007C2D2B"/>
    <w:rsid w:val="007C2E45"/>
    <w:rsid w:val="007C5640"/>
    <w:rsid w:val="007D3A32"/>
    <w:rsid w:val="007D7FF5"/>
    <w:rsid w:val="007E1054"/>
    <w:rsid w:val="007F4770"/>
    <w:rsid w:val="00822711"/>
    <w:rsid w:val="008317C2"/>
    <w:rsid w:val="00833504"/>
    <w:rsid w:val="00834A09"/>
    <w:rsid w:val="00860B19"/>
    <w:rsid w:val="00865FE3"/>
    <w:rsid w:val="0087212A"/>
    <w:rsid w:val="00872B24"/>
    <w:rsid w:val="00875626"/>
    <w:rsid w:val="00876F7A"/>
    <w:rsid w:val="008855C7"/>
    <w:rsid w:val="008960ED"/>
    <w:rsid w:val="008A44AA"/>
    <w:rsid w:val="008B3212"/>
    <w:rsid w:val="008B594A"/>
    <w:rsid w:val="008B7430"/>
    <w:rsid w:val="008C780D"/>
    <w:rsid w:val="008D2409"/>
    <w:rsid w:val="008D27E8"/>
    <w:rsid w:val="008D3389"/>
    <w:rsid w:val="008D48FE"/>
    <w:rsid w:val="008E0193"/>
    <w:rsid w:val="008E1D02"/>
    <w:rsid w:val="008E3BC6"/>
    <w:rsid w:val="008E4B4E"/>
    <w:rsid w:val="008F470C"/>
    <w:rsid w:val="008F5A7E"/>
    <w:rsid w:val="008F6947"/>
    <w:rsid w:val="009043EA"/>
    <w:rsid w:val="009153CA"/>
    <w:rsid w:val="00922B67"/>
    <w:rsid w:val="00925A09"/>
    <w:rsid w:val="00954990"/>
    <w:rsid w:val="00962219"/>
    <w:rsid w:val="00967589"/>
    <w:rsid w:val="00972E06"/>
    <w:rsid w:val="00973AC2"/>
    <w:rsid w:val="00974295"/>
    <w:rsid w:val="0098305F"/>
    <w:rsid w:val="00992E31"/>
    <w:rsid w:val="009952F9"/>
    <w:rsid w:val="00997E79"/>
    <w:rsid w:val="009A02B4"/>
    <w:rsid w:val="009A1A67"/>
    <w:rsid w:val="009A2DB6"/>
    <w:rsid w:val="009A7CB5"/>
    <w:rsid w:val="009B15FB"/>
    <w:rsid w:val="009B2078"/>
    <w:rsid w:val="009B4E4F"/>
    <w:rsid w:val="009B5ACF"/>
    <w:rsid w:val="009B7D2E"/>
    <w:rsid w:val="009C5479"/>
    <w:rsid w:val="009C5E69"/>
    <w:rsid w:val="009C6E59"/>
    <w:rsid w:val="009D0036"/>
    <w:rsid w:val="009D246E"/>
    <w:rsid w:val="009D4E9B"/>
    <w:rsid w:val="009D7C9F"/>
    <w:rsid w:val="009E53D2"/>
    <w:rsid w:val="009E7A01"/>
    <w:rsid w:val="00A01D56"/>
    <w:rsid w:val="00A02AB4"/>
    <w:rsid w:val="00A0375F"/>
    <w:rsid w:val="00A1107A"/>
    <w:rsid w:val="00A1736D"/>
    <w:rsid w:val="00A21A11"/>
    <w:rsid w:val="00A34E2A"/>
    <w:rsid w:val="00A34E41"/>
    <w:rsid w:val="00A40370"/>
    <w:rsid w:val="00A46AD8"/>
    <w:rsid w:val="00A533C3"/>
    <w:rsid w:val="00A53A14"/>
    <w:rsid w:val="00A571AB"/>
    <w:rsid w:val="00A626EE"/>
    <w:rsid w:val="00A64965"/>
    <w:rsid w:val="00A64D3E"/>
    <w:rsid w:val="00A64FC3"/>
    <w:rsid w:val="00A70D58"/>
    <w:rsid w:val="00A74649"/>
    <w:rsid w:val="00A805B5"/>
    <w:rsid w:val="00A827DB"/>
    <w:rsid w:val="00A91714"/>
    <w:rsid w:val="00AC6565"/>
    <w:rsid w:val="00AD5B88"/>
    <w:rsid w:val="00AE4814"/>
    <w:rsid w:val="00AE70FB"/>
    <w:rsid w:val="00AF3988"/>
    <w:rsid w:val="00AF3F4C"/>
    <w:rsid w:val="00AF6C14"/>
    <w:rsid w:val="00B23CB3"/>
    <w:rsid w:val="00B350E3"/>
    <w:rsid w:val="00B45743"/>
    <w:rsid w:val="00B51919"/>
    <w:rsid w:val="00B52C34"/>
    <w:rsid w:val="00B54328"/>
    <w:rsid w:val="00B57490"/>
    <w:rsid w:val="00B61479"/>
    <w:rsid w:val="00B67F05"/>
    <w:rsid w:val="00B70C32"/>
    <w:rsid w:val="00B72A58"/>
    <w:rsid w:val="00B82464"/>
    <w:rsid w:val="00B87A8F"/>
    <w:rsid w:val="00B933FA"/>
    <w:rsid w:val="00B9615D"/>
    <w:rsid w:val="00B97057"/>
    <w:rsid w:val="00B97289"/>
    <w:rsid w:val="00BA2933"/>
    <w:rsid w:val="00BA3509"/>
    <w:rsid w:val="00BB43D2"/>
    <w:rsid w:val="00BB6D70"/>
    <w:rsid w:val="00BD795A"/>
    <w:rsid w:val="00BE4FBB"/>
    <w:rsid w:val="00BE5299"/>
    <w:rsid w:val="00BF6426"/>
    <w:rsid w:val="00C002F2"/>
    <w:rsid w:val="00C04827"/>
    <w:rsid w:val="00C06BB3"/>
    <w:rsid w:val="00C07C7D"/>
    <w:rsid w:val="00C257E2"/>
    <w:rsid w:val="00C3338F"/>
    <w:rsid w:val="00C62B2B"/>
    <w:rsid w:val="00C633FF"/>
    <w:rsid w:val="00C80419"/>
    <w:rsid w:val="00C8275C"/>
    <w:rsid w:val="00C96024"/>
    <w:rsid w:val="00C96EA0"/>
    <w:rsid w:val="00CA0F15"/>
    <w:rsid w:val="00CA0F58"/>
    <w:rsid w:val="00CA3A08"/>
    <w:rsid w:val="00CA584F"/>
    <w:rsid w:val="00CB2A91"/>
    <w:rsid w:val="00CB63F9"/>
    <w:rsid w:val="00CC0EB1"/>
    <w:rsid w:val="00CC38CB"/>
    <w:rsid w:val="00CC3D94"/>
    <w:rsid w:val="00CD0D31"/>
    <w:rsid w:val="00CD2819"/>
    <w:rsid w:val="00CD5838"/>
    <w:rsid w:val="00CF2A3B"/>
    <w:rsid w:val="00D0798E"/>
    <w:rsid w:val="00D13027"/>
    <w:rsid w:val="00D23A38"/>
    <w:rsid w:val="00D25AA7"/>
    <w:rsid w:val="00D37AC5"/>
    <w:rsid w:val="00D37CEF"/>
    <w:rsid w:val="00D471B2"/>
    <w:rsid w:val="00D51C95"/>
    <w:rsid w:val="00D5444B"/>
    <w:rsid w:val="00D54672"/>
    <w:rsid w:val="00D555A0"/>
    <w:rsid w:val="00D62377"/>
    <w:rsid w:val="00D660A2"/>
    <w:rsid w:val="00D74136"/>
    <w:rsid w:val="00D942A7"/>
    <w:rsid w:val="00DA5713"/>
    <w:rsid w:val="00DB42F8"/>
    <w:rsid w:val="00DC7446"/>
    <w:rsid w:val="00DD7CCD"/>
    <w:rsid w:val="00DE36BB"/>
    <w:rsid w:val="00DE3EDD"/>
    <w:rsid w:val="00DE4ECA"/>
    <w:rsid w:val="00DE60D1"/>
    <w:rsid w:val="00DF36AD"/>
    <w:rsid w:val="00DF67BB"/>
    <w:rsid w:val="00DF67EE"/>
    <w:rsid w:val="00E16CDD"/>
    <w:rsid w:val="00E20E28"/>
    <w:rsid w:val="00E22DAF"/>
    <w:rsid w:val="00E22E08"/>
    <w:rsid w:val="00E23BD5"/>
    <w:rsid w:val="00E374F1"/>
    <w:rsid w:val="00E405E0"/>
    <w:rsid w:val="00E42A9D"/>
    <w:rsid w:val="00E4411D"/>
    <w:rsid w:val="00E44AC3"/>
    <w:rsid w:val="00E5101F"/>
    <w:rsid w:val="00E53800"/>
    <w:rsid w:val="00E603AD"/>
    <w:rsid w:val="00E60716"/>
    <w:rsid w:val="00E70B83"/>
    <w:rsid w:val="00E82BE1"/>
    <w:rsid w:val="00E92EB8"/>
    <w:rsid w:val="00E96497"/>
    <w:rsid w:val="00EA0089"/>
    <w:rsid w:val="00EA3198"/>
    <w:rsid w:val="00EC5D94"/>
    <w:rsid w:val="00ED2665"/>
    <w:rsid w:val="00ED7C67"/>
    <w:rsid w:val="00EE5DFB"/>
    <w:rsid w:val="00EE7552"/>
    <w:rsid w:val="00F04958"/>
    <w:rsid w:val="00F07BA5"/>
    <w:rsid w:val="00F13FD3"/>
    <w:rsid w:val="00F156F7"/>
    <w:rsid w:val="00F246AC"/>
    <w:rsid w:val="00F30096"/>
    <w:rsid w:val="00F35A8E"/>
    <w:rsid w:val="00F43EBB"/>
    <w:rsid w:val="00F50698"/>
    <w:rsid w:val="00F53BE1"/>
    <w:rsid w:val="00F56191"/>
    <w:rsid w:val="00F577C1"/>
    <w:rsid w:val="00F678A0"/>
    <w:rsid w:val="00F72778"/>
    <w:rsid w:val="00F748D9"/>
    <w:rsid w:val="00F770F3"/>
    <w:rsid w:val="00F83DB7"/>
    <w:rsid w:val="00F854B5"/>
    <w:rsid w:val="00F91AAF"/>
    <w:rsid w:val="00FA03FD"/>
    <w:rsid w:val="00FC0A6A"/>
    <w:rsid w:val="00FC1175"/>
    <w:rsid w:val="00FC6F20"/>
    <w:rsid w:val="00FD41EB"/>
    <w:rsid w:val="00FE76EA"/>
    <w:rsid w:val="00FE7ECF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ED04BA"/>
  <w15:chartTrackingRefBased/>
  <w15:docId w15:val="{AC4DDA3D-9F65-5848-81C7-2CD33414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S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0A58C8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876F7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5F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95FFC"/>
    <w:rPr>
      <w:sz w:val="16"/>
      <w:szCs w:val="16"/>
    </w:rPr>
  </w:style>
  <w:style w:type="paragraph" w:styleId="CommentText">
    <w:name w:val="annotation text"/>
    <w:basedOn w:val="Normal"/>
    <w:semiHidden/>
    <w:rsid w:val="00795F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95FFC"/>
    <w:rPr>
      <w:b/>
      <w:bCs/>
    </w:rPr>
  </w:style>
  <w:style w:type="paragraph" w:styleId="DocumentMap">
    <w:name w:val="Document Map"/>
    <w:basedOn w:val="Normal"/>
    <w:semiHidden/>
    <w:rsid w:val="00DE3EDD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rsid w:val="00DE3E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3EDD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uiPriority w:val="99"/>
    <w:qFormat/>
    <w:rsid w:val="00876F7A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styleId="PageNumber">
    <w:name w:val="page number"/>
    <w:basedOn w:val="DefaultParagraphFont"/>
    <w:rsid w:val="00D62377"/>
  </w:style>
  <w:style w:type="table" w:styleId="TableGrid">
    <w:name w:val="Table Grid"/>
    <w:basedOn w:val="TableNormal"/>
    <w:rsid w:val="00AF39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D5467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62219"/>
    <w:rPr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8F5A7E"/>
    <w:pPr>
      <w:ind w:left="720"/>
      <w:contextualSpacing/>
    </w:pPr>
  </w:style>
  <w:style w:type="character" w:customStyle="1" w:styleId="TitleChar">
    <w:name w:val="Title Char"/>
    <w:link w:val="Title"/>
    <w:uiPriority w:val="99"/>
    <w:rsid w:val="00127783"/>
    <w:rPr>
      <w:rFonts w:ascii="Arial" w:hAnsi="Arial"/>
      <w:b/>
      <w:bCs/>
      <w:kern w:val="28"/>
      <w:sz w:val="32"/>
      <w:szCs w:val="32"/>
    </w:rPr>
  </w:style>
  <w:style w:type="character" w:styleId="Hyperlink">
    <w:name w:val="Hyperlink"/>
    <w:rsid w:val="000966D3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FE7ECF"/>
    <w:pPr>
      <w:ind w:left="720"/>
      <w:contextualSpacing/>
    </w:pPr>
  </w:style>
  <w:style w:type="character" w:styleId="FollowedHyperlink">
    <w:name w:val="FollowedHyperlink"/>
    <w:rsid w:val="00F83DB7"/>
    <w:rPr>
      <w:color w:val="954F72"/>
      <w:u w:val="single"/>
    </w:rPr>
  </w:style>
  <w:style w:type="character" w:styleId="UnresolvedMention">
    <w:name w:val="Unresolved Mention"/>
    <w:uiPriority w:val="47"/>
    <w:rsid w:val="00F83D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13FD3"/>
    <w:pPr>
      <w:spacing w:before="100" w:beforeAutospacing="1" w:after="100" w:afterAutospacing="1"/>
    </w:pPr>
    <w:rPr>
      <w:lang w:val="en-SA"/>
    </w:rPr>
  </w:style>
  <w:style w:type="paragraph" w:styleId="Revision">
    <w:name w:val="Revision"/>
    <w:hidden/>
    <w:uiPriority w:val="99"/>
    <w:semiHidden/>
    <w:rsid w:val="00954990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512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3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7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8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8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ix.kaust.edu.s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jects@hpc.kaust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adrib/Documents/RCAC/forms/RCAC_Cloud_Orix_06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E6C70-C0BF-934B-A267-3F8951BAD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RCAC_Cloud_Orix_062026.dotx</Template>
  <TotalTime>14</TotalTime>
  <Pages>2</Pages>
  <Words>602</Words>
  <Characters>4208</Characters>
  <Application>Microsoft Office Word</Application>
  <DocSecurity>0</DocSecurity>
  <Lines>58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Proposal (PP)</vt:lpstr>
    </vt:vector>
  </TitlesOfParts>
  <Manager/>
  <Company>KAUST</Company>
  <LinksUpToDate>false</LinksUpToDate>
  <CharactersWithSpaces>4801</CharactersWithSpaces>
  <SharedDoc>false</SharedDoc>
  <HyperlinkBase/>
  <HLinks>
    <vt:vector size="12" baseType="variant">
      <vt:variant>
        <vt:i4>7077965</vt:i4>
      </vt:variant>
      <vt:variant>
        <vt:i4>6</vt:i4>
      </vt:variant>
      <vt:variant>
        <vt:i4>0</vt:i4>
      </vt:variant>
      <vt:variant>
        <vt:i4>5</vt:i4>
      </vt:variant>
      <vt:variant>
        <vt:lpwstr>mailto:bilel.hadri@kaust.edu.sa</vt:lpwstr>
      </vt:variant>
      <vt:variant>
        <vt:lpwstr/>
      </vt:variant>
      <vt:variant>
        <vt:i4>3997823</vt:i4>
      </vt:variant>
      <vt:variant>
        <vt:i4>0</vt:i4>
      </vt:variant>
      <vt:variant>
        <vt:i4>0</vt:i4>
      </vt:variant>
      <vt:variant>
        <vt:i4>5</vt:i4>
      </vt:variant>
      <vt:variant>
        <vt:lpwstr>https://orix.kaust.edu.sa/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Proposal (PP)</dc:title>
  <dc:subject/>
  <dc:creator>Bilel Hadri</dc:creator>
  <cp:keywords/>
  <cp:lastModifiedBy>Bilel Hadri</cp:lastModifiedBy>
  <cp:revision>10</cp:revision>
  <cp:lastPrinted>2008-09-03T14:22:00Z</cp:lastPrinted>
  <dcterms:created xsi:type="dcterms:W3CDTF">2026-06-07T08:33:00Z</dcterms:created>
  <dcterms:modified xsi:type="dcterms:W3CDTF">2026-06-08T09:26:00Z</dcterms:modified>
  <cp:category/>
</cp:coreProperties>
</file>